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FF97A">
      <w:pPr>
        <w:spacing w:after="0" w:line="360" w:lineRule="auto"/>
        <w:jc w:val="center"/>
        <w:rPr>
          <w:rFonts w:hint="default" w:asciiTheme="majorBidi" w:hAnsiTheme="majorBidi" w:cstheme="majorBidi"/>
          <w:b/>
          <w:sz w:val="28"/>
          <w:szCs w:val="28"/>
          <w:lang w:val="tr-TR"/>
        </w:rPr>
      </w:pPr>
      <w:r>
        <w:rPr>
          <w:rFonts w:hint="default" w:asciiTheme="majorBidi" w:hAnsiTheme="majorBidi" w:cstheme="majorBidi"/>
          <w:b/>
          <w:sz w:val="28"/>
          <w:szCs w:val="28"/>
          <w:lang w:val="tr-TR"/>
        </w:rPr>
        <w:t>TARİH BÖLÜMÜ KURULLAR</w:t>
      </w:r>
    </w:p>
    <w:p w14:paraId="0D969E26">
      <w:pPr>
        <w:spacing w:after="0" w:line="360" w:lineRule="auto"/>
        <w:jc w:val="both"/>
        <w:rPr>
          <w:rFonts w:asciiTheme="majorBidi" w:hAnsiTheme="majorBidi" w:cstheme="majorBidi"/>
          <w:b/>
        </w:rPr>
      </w:pPr>
    </w:p>
    <w:p w14:paraId="7FA85FC3">
      <w:pPr>
        <w:spacing w:after="0" w:line="360" w:lineRule="auto"/>
        <w:jc w:val="both"/>
        <w:rPr>
          <w:rFonts w:asciiTheme="majorBidi" w:hAnsiTheme="majorBidi" w:cstheme="majorBidi"/>
          <w:b/>
        </w:rPr>
      </w:pPr>
      <w:r>
        <w:rPr>
          <w:rFonts w:asciiTheme="majorBidi" w:hAnsiTheme="majorBidi" w:cstheme="majorBidi"/>
          <w:b/>
        </w:rPr>
        <w:t>KOORDİNASYON KURULU</w:t>
      </w:r>
    </w:p>
    <w:p w14:paraId="266E40B1">
      <w:pPr>
        <w:spacing w:after="0" w:line="360" w:lineRule="auto"/>
        <w:jc w:val="both"/>
        <w:rPr>
          <w:rFonts w:asciiTheme="majorBidi" w:hAnsiTheme="majorBidi" w:cstheme="majorBidi"/>
          <w:b/>
          <w:bCs/>
        </w:rPr>
      </w:pPr>
      <w:r>
        <w:rPr>
          <w:rFonts w:asciiTheme="majorBidi" w:hAnsiTheme="majorBidi" w:cstheme="majorBidi"/>
          <w:b/>
          <w:bCs/>
        </w:rPr>
        <w:t>Kurul Üyeleri:</w:t>
      </w:r>
    </w:p>
    <w:p w14:paraId="288CCE09">
      <w:pPr>
        <w:spacing w:after="0" w:line="360" w:lineRule="auto"/>
        <w:jc w:val="both"/>
        <w:rPr>
          <w:rFonts w:asciiTheme="majorBidi" w:hAnsiTheme="majorBidi" w:cstheme="majorBidi"/>
        </w:rPr>
      </w:pPr>
      <w:r>
        <w:rPr>
          <w:rFonts w:asciiTheme="majorBidi" w:hAnsiTheme="majorBidi" w:cstheme="majorBidi"/>
        </w:rPr>
        <w:t>Prof. Dr.</w:t>
      </w:r>
      <w:r>
        <w:rPr>
          <w:rFonts w:hint="default" w:asciiTheme="majorBidi" w:hAnsiTheme="majorBidi" w:cstheme="majorBidi"/>
          <w:lang w:val="tr-TR"/>
        </w:rPr>
        <w:t xml:space="preserve"> </w:t>
      </w:r>
      <w:r>
        <w:rPr>
          <w:rFonts w:asciiTheme="majorBidi" w:hAnsiTheme="majorBidi" w:cstheme="majorBidi"/>
          <w:lang w:val="tr-TR"/>
        </w:rPr>
        <w:t>İ</w:t>
      </w:r>
      <w:r>
        <w:rPr>
          <w:rFonts w:hint="default" w:asciiTheme="majorBidi" w:hAnsiTheme="majorBidi" w:cstheme="majorBidi"/>
          <w:lang w:val="tr-TR"/>
        </w:rPr>
        <w:t xml:space="preserve">brahim TELLİOĞLU </w:t>
      </w:r>
      <w:r>
        <w:rPr>
          <w:rFonts w:asciiTheme="majorBidi" w:hAnsiTheme="majorBidi" w:cstheme="majorBidi"/>
        </w:rPr>
        <w:t xml:space="preserve"> (Bölüm Başkanı)</w:t>
      </w:r>
    </w:p>
    <w:p w14:paraId="6EBBF040">
      <w:pPr>
        <w:spacing w:after="0" w:line="360" w:lineRule="auto"/>
        <w:jc w:val="both"/>
        <w:rPr>
          <w:rFonts w:asciiTheme="majorBidi" w:hAnsiTheme="majorBidi" w:cstheme="majorBidi"/>
        </w:rPr>
      </w:pPr>
      <w:r>
        <w:rPr>
          <w:rFonts w:hint="default" w:asciiTheme="majorBidi" w:hAnsiTheme="majorBidi" w:cstheme="majorBidi"/>
          <w:lang w:val="tr-TR"/>
        </w:rPr>
        <w:t xml:space="preserve">Dr. Öğr. Üyesi Nazlı MURZİOĞLU </w:t>
      </w:r>
      <w:r>
        <w:rPr>
          <w:rFonts w:asciiTheme="majorBidi" w:hAnsiTheme="majorBidi" w:cstheme="majorBidi"/>
        </w:rPr>
        <w:t>(Bölüm Başkan Yrd.)</w:t>
      </w:r>
      <w:bookmarkStart w:id="0" w:name="_GoBack"/>
      <w:bookmarkEnd w:id="0"/>
    </w:p>
    <w:p w14:paraId="05019559">
      <w:pPr>
        <w:spacing w:after="0" w:line="360" w:lineRule="auto"/>
        <w:jc w:val="both"/>
        <w:rPr>
          <w:rFonts w:asciiTheme="majorBidi" w:hAnsiTheme="majorBidi" w:cstheme="majorBidi"/>
        </w:rPr>
      </w:pPr>
      <w:r>
        <w:rPr>
          <w:rFonts w:hint="default" w:asciiTheme="majorBidi" w:hAnsiTheme="majorBidi" w:cstheme="majorBidi"/>
          <w:lang w:val="tr-TR"/>
        </w:rPr>
        <w:t xml:space="preserve">Dr Öğr. Üyesi Ahmet AKŞAR </w:t>
      </w:r>
      <w:r>
        <w:rPr>
          <w:rFonts w:asciiTheme="majorBidi" w:hAnsiTheme="majorBidi" w:cstheme="majorBidi"/>
        </w:rPr>
        <w:t>(Bölüm Başkan Yrd.)</w:t>
      </w:r>
    </w:p>
    <w:p w14:paraId="70D179A1">
      <w:pPr>
        <w:spacing w:after="0" w:line="360" w:lineRule="auto"/>
        <w:jc w:val="both"/>
        <w:rPr>
          <w:rFonts w:asciiTheme="majorBidi" w:hAnsiTheme="majorBidi" w:cstheme="majorBidi"/>
        </w:rPr>
      </w:pPr>
      <w:r>
        <w:rPr>
          <w:rFonts w:asciiTheme="majorBidi" w:hAnsiTheme="majorBidi" w:cstheme="majorBidi"/>
        </w:rPr>
        <w:t>Doç. Dr. İlkay ERKEN</w:t>
      </w:r>
    </w:p>
    <w:p w14:paraId="3205376F">
      <w:pPr>
        <w:spacing w:after="0" w:line="360" w:lineRule="auto"/>
        <w:jc w:val="both"/>
        <w:rPr>
          <w:rFonts w:asciiTheme="majorBidi" w:hAnsiTheme="majorBidi" w:cstheme="majorBidi"/>
        </w:rPr>
      </w:pPr>
      <w:r>
        <w:rPr>
          <w:rFonts w:asciiTheme="majorBidi" w:hAnsiTheme="majorBidi" w:cstheme="majorBidi"/>
        </w:rPr>
        <w:t>Arş. Gör. Arzu DÜNDAR</w:t>
      </w:r>
    </w:p>
    <w:p w14:paraId="40AF7ACF">
      <w:pPr>
        <w:spacing w:after="0" w:line="360" w:lineRule="auto"/>
        <w:jc w:val="both"/>
        <w:rPr>
          <w:rFonts w:asciiTheme="majorBidi" w:hAnsiTheme="majorBidi" w:cstheme="majorBidi"/>
          <w:b/>
          <w:bCs/>
        </w:rPr>
      </w:pPr>
      <w:r>
        <w:rPr>
          <w:rFonts w:asciiTheme="majorBidi" w:hAnsiTheme="majorBidi" w:cstheme="majorBidi"/>
          <w:b/>
          <w:bCs/>
        </w:rPr>
        <w:t>Kurul Başkanı: Bölüm Başkanı</w:t>
      </w:r>
    </w:p>
    <w:p w14:paraId="3CB75D65">
      <w:pPr>
        <w:spacing w:after="0" w:line="360" w:lineRule="auto"/>
        <w:jc w:val="both"/>
        <w:rPr>
          <w:rFonts w:asciiTheme="majorBidi" w:hAnsiTheme="majorBidi" w:cstheme="majorBidi"/>
          <w:b/>
          <w:bCs/>
        </w:rPr>
      </w:pPr>
    </w:p>
    <w:p w14:paraId="127663FB">
      <w:pPr>
        <w:spacing w:after="0" w:line="360" w:lineRule="auto"/>
        <w:jc w:val="both"/>
        <w:rPr>
          <w:rFonts w:asciiTheme="majorBidi" w:hAnsiTheme="majorBidi" w:cstheme="majorBidi"/>
          <w:b/>
          <w:bCs/>
        </w:rPr>
      </w:pPr>
      <w:r>
        <w:rPr>
          <w:rFonts w:asciiTheme="majorBidi" w:hAnsiTheme="majorBidi" w:cstheme="majorBidi"/>
          <w:b/>
          <w:bCs/>
        </w:rPr>
        <w:t>Koordinasyon Kurulunun Görev ve Sorumlulukları:</w:t>
      </w:r>
    </w:p>
    <w:p w14:paraId="57B5AFB6">
      <w:pPr>
        <w:spacing w:after="0" w:line="360" w:lineRule="auto"/>
        <w:jc w:val="both"/>
        <w:rPr>
          <w:rFonts w:asciiTheme="majorBidi" w:hAnsiTheme="majorBidi" w:cstheme="majorBidi"/>
        </w:rPr>
      </w:pPr>
      <w:r>
        <w:rPr>
          <w:rFonts w:asciiTheme="majorBidi" w:hAnsiTheme="majorBidi" w:cstheme="majorBidi"/>
        </w:rPr>
        <w:t>1. FEDEK Akreditasyon sürecinin her aşamasından sorumludur.</w:t>
      </w:r>
    </w:p>
    <w:p w14:paraId="47489763">
      <w:pPr>
        <w:spacing w:after="0" w:line="360" w:lineRule="auto"/>
        <w:jc w:val="both"/>
        <w:rPr>
          <w:rFonts w:asciiTheme="majorBidi" w:hAnsiTheme="majorBidi" w:cstheme="majorBidi"/>
        </w:rPr>
      </w:pPr>
      <w:r>
        <w:rPr>
          <w:rFonts w:asciiTheme="majorBidi" w:hAnsiTheme="majorBidi" w:cstheme="majorBidi"/>
        </w:rPr>
        <w:t>2. Diğer kurullardan gelen raporları değerlendirir. Gelen raporlar doğrultusunda eğitim öğretim faaliyetlerinin iyileştirilmesi ve geliştirilmesi için tedbirler alır.</w:t>
      </w:r>
    </w:p>
    <w:p w14:paraId="75B44AC3">
      <w:pPr>
        <w:spacing w:after="0" w:line="360" w:lineRule="auto"/>
        <w:jc w:val="both"/>
        <w:rPr>
          <w:rFonts w:asciiTheme="majorBidi" w:hAnsiTheme="majorBidi" w:cstheme="majorBidi"/>
        </w:rPr>
      </w:pPr>
      <w:r>
        <w:rPr>
          <w:rFonts w:asciiTheme="majorBidi" w:hAnsiTheme="majorBidi" w:cstheme="majorBidi"/>
        </w:rPr>
        <w:t>3. Diğer kurulların çalışmalarını denetler. Gerektiğinde kurul üyelerini değiştirebilir.</w:t>
      </w:r>
    </w:p>
    <w:p w14:paraId="24261A35">
      <w:pPr>
        <w:spacing w:after="0" w:line="360" w:lineRule="auto"/>
        <w:jc w:val="both"/>
        <w:rPr>
          <w:rFonts w:asciiTheme="majorBidi" w:hAnsiTheme="majorBidi" w:cstheme="majorBidi"/>
        </w:rPr>
      </w:pPr>
      <w:r>
        <w:rPr>
          <w:rFonts w:asciiTheme="majorBidi" w:hAnsiTheme="majorBidi" w:cstheme="majorBidi"/>
        </w:rPr>
        <w:t>4. İhtiyaç duyulması halinde yeni kurullar oluşturabilir.</w:t>
      </w:r>
    </w:p>
    <w:p w14:paraId="00C29A9C">
      <w:pPr>
        <w:spacing w:after="0" w:line="360" w:lineRule="auto"/>
        <w:jc w:val="both"/>
        <w:rPr>
          <w:rFonts w:asciiTheme="majorBidi" w:hAnsiTheme="majorBidi" w:cstheme="majorBidi"/>
        </w:rPr>
      </w:pPr>
      <w:r>
        <w:rPr>
          <w:rFonts w:asciiTheme="majorBidi" w:hAnsiTheme="majorBidi" w:cstheme="majorBidi"/>
        </w:rPr>
        <w:t>5. Kurulların görev ve sorumlulukları ile ilgili değişiklikler yapabilir.</w:t>
      </w:r>
    </w:p>
    <w:p w14:paraId="06D1841C">
      <w:pPr>
        <w:spacing w:after="0" w:line="360" w:lineRule="auto"/>
        <w:jc w:val="both"/>
        <w:rPr>
          <w:rFonts w:asciiTheme="majorBidi" w:hAnsiTheme="majorBidi" w:cstheme="majorBidi"/>
        </w:rPr>
      </w:pPr>
      <w:r>
        <w:rPr>
          <w:rFonts w:asciiTheme="majorBidi" w:hAnsiTheme="majorBidi" w:cstheme="majorBidi"/>
        </w:rPr>
        <w:t>6. Öğrenci Bilgi Sistemi, Öğrenci Takip Sistemi ve Mezun Bilgi Sisteminin çalışmalarını denetler.</w:t>
      </w:r>
    </w:p>
    <w:p w14:paraId="0ADE1368">
      <w:pPr>
        <w:spacing w:after="0" w:line="360" w:lineRule="auto"/>
        <w:jc w:val="both"/>
        <w:rPr>
          <w:rFonts w:asciiTheme="majorBidi" w:hAnsiTheme="majorBidi" w:cstheme="majorBidi"/>
        </w:rPr>
      </w:pPr>
      <w:r>
        <w:rPr>
          <w:rFonts w:asciiTheme="majorBidi" w:hAnsiTheme="majorBidi" w:cstheme="majorBidi"/>
        </w:rPr>
        <w:t>7. Kurul Üyeleri Bölüm Başkanlığınca belirlenir.</w:t>
      </w:r>
    </w:p>
    <w:p w14:paraId="0CE5CA71">
      <w:pPr>
        <w:spacing w:after="0" w:line="360" w:lineRule="auto"/>
        <w:jc w:val="both"/>
        <w:rPr>
          <w:rFonts w:asciiTheme="majorBidi" w:hAnsiTheme="majorBidi" w:cstheme="majorBidi"/>
        </w:rPr>
      </w:pPr>
      <w:r>
        <w:rPr>
          <w:rFonts w:asciiTheme="majorBidi" w:hAnsiTheme="majorBidi" w:cstheme="majorBidi"/>
        </w:rPr>
        <w:t>8. Kurul, iç paydaş gereksinimleri doğrultusunda Tarih Bölümü Program Öğretim Amaçlarının ve Program Çıktılarının güncellenmesinden sorumludur. Bu bağlamda kurul, yılda bir kez iç paydaş temsilcileri ile “Program Öğretim Amaçları ve Program Çıktılarının Güncellenmesi” gündemi ile toplanır.</w:t>
      </w:r>
    </w:p>
    <w:p w14:paraId="731C102A">
      <w:pPr>
        <w:spacing w:after="0" w:line="360" w:lineRule="auto"/>
        <w:jc w:val="both"/>
        <w:rPr>
          <w:rFonts w:asciiTheme="majorBidi" w:hAnsiTheme="majorBidi" w:cstheme="majorBidi"/>
        </w:rPr>
      </w:pPr>
      <w:r>
        <w:rPr>
          <w:rFonts w:asciiTheme="majorBidi" w:hAnsiTheme="majorBidi" w:cstheme="majorBidi"/>
        </w:rPr>
        <w:t>9. Kurul, her eğitim-öğretim dönemi başında yapacağı toplantı ile bir önceki dönemin değerlendirmesini yapar. Gerektiğinde farklı zamanlarda da toplanabilir.</w:t>
      </w:r>
    </w:p>
    <w:p w14:paraId="42160853">
      <w:pPr>
        <w:spacing w:after="0" w:line="360" w:lineRule="auto"/>
        <w:jc w:val="both"/>
        <w:rPr>
          <w:rFonts w:asciiTheme="majorBidi" w:hAnsiTheme="majorBidi" w:cstheme="majorBidi"/>
        </w:rPr>
      </w:pPr>
      <w:r>
        <w:rPr>
          <w:rFonts w:asciiTheme="majorBidi" w:hAnsiTheme="majorBidi" w:cstheme="majorBidi"/>
        </w:rPr>
        <w:t>10. Gerektiğinde Kurul toplantılarına FEDEK Fakülte Temsilcisi de davet edilir.</w:t>
      </w:r>
    </w:p>
    <w:p w14:paraId="590B397C">
      <w:pPr>
        <w:spacing w:after="0" w:line="360" w:lineRule="auto"/>
        <w:jc w:val="both"/>
        <w:rPr>
          <w:rFonts w:asciiTheme="majorBidi" w:hAnsiTheme="majorBidi" w:cstheme="majorBidi"/>
        </w:rPr>
      </w:pPr>
    </w:p>
    <w:p w14:paraId="288EE867">
      <w:pPr>
        <w:spacing w:after="0" w:line="360" w:lineRule="auto"/>
        <w:jc w:val="both"/>
        <w:rPr>
          <w:rFonts w:asciiTheme="majorBidi" w:hAnsiTheme="majorBidi" w:cstheme="majorBidi"/>
        </w:rPr>
      </w:pPr>
    </w:p>
    <w:p w14:paraId="2C2BC9E5">
      <w:pPr>
        <w:spacing w:after="0" w:line="360" w:lineRule="auto"/>
        <w:jc w:val="both"/>
        <w:rPr>
          <w:rFonts w:asciiTheme="majorBidi" w:hAnsiTheme="majorBidi" w:cstheme="majorBidi"/>
        </w:rPr>
      </w:pPr>
    </w:p>
    <w:p w14:paraId="50A075EA">
      <w:pPr>
        <w:spacing w:after="0" w:line="360" w:lineRule="auto"/>
        <w:jc w:val="both"/>
        <w:rPr>
          <w:rFonts w:asciiTheme="majorBidi" w:hAnsiTheme="majorBidi" w:cstheme="majorBidi"/>
        </w:rPr>
      </w:pPr>
    </w:p>
    <w:p w14:paraId="578A0536">
      <w:pPr>
        <w:spacing w:after="0" w:line="360" w:lineRule="auto"/>
        <w:jc w:val="both"/>
        <w:rPr>
          <w:rFonts w:asciiTheme="majorBidi" w:hAnsiTheme="majorBidi" w:cstheme="majorBidi"/>
        </w:rPr>
      </w:pPr>
    </w:p>
    <w:p w14:paraId="5112D7E1">
      <w:pPr>
        <w:spacing w:after="0" w:line="360" w:lineRule="auto"/>
        <w:jc w:val="both"/>
        <w:rPr>
          <w:rFonts w:asciiTheme="majorBidi" w:hAnsiTheme="majorBidi" w:cstheme="majorBidi"/>
        </w:rPr>
      </w:pPr>
    </w:p>
    <w:p w14:paraId="350D9EE1">
      <w:pPr>
        <w:spacing w:after="0" w:line="360" w:lineRule="auto"/>
        <w:jc w:val="both"/>
        <w:rPr>
          <w:rFonts w:asciiTheme="majorBidi" w:hAnsiTheme="majorBidi" w:cstheme="majorBidi"/>
        </w:rPr>
      </w:pPr>
    </w:p>
    <w:p w14:paraId="115BF20A">
      <w:pPr>
        <w:spacing w:after="0" w:line="360" w:lineRule="auto"/>
        <w:jc w:val="both"/>
        <w:rPr>
          <w:rFonts w:asciiTheme="majorBidi" w:hAnsiTheme="majorBidi" w:cstheme="majorBidi"/>
        </w:rPr>
      </w:pPr>
    </w:p>
    <w:p w14:paraId="52333FBC">
      <w:pPr>
        <w:spacing w:after="0" w:line="360" w:lineRule="auto"/>
        <w:jc w:val="both"/>
        <w:rPr>
          <w:rFonts w:asciiTheme="majorBidi" w:hAnsiTheme="majorBidi" w:cstheme="majorBidi"/>
        </w:rPr>
      </w:pPr>
    </w:p>
    <w:p w14:paraId="45BD2909">
      <w:pPr>
        <w:spacing w:after="0" w:line="360" w:lineRule="auto"/>
        <w:jc w:val="both"/>
        <w:rPr>
          <w:rFonts w:asciiTheme="majorBidi" w:hAnsiTheme="majorBidi" w:cstheme="majorBidi"/>
          <w:b/>
        </w:rPr>
      </w:pPr>
    </w:p>
    <w:p w14:paraId="080B80BE">
      <w:pPr>
        <w:spacing w:after="0" w:line="360" w:lineRule="auto"/>
        <w:jc w:val="both"/>
        <w:rPr>
          <w:rFonts w:asciiTheme="majorBidi" w:hAnsiTheme="majorBidi" w:cstheme="majorBidi"/>
          <w:b/>
        </w:rPr>
      </w:pPr>
      <w:r>
        <w:rPr>
          <w:rFonts w:asciiTheme="majorBidi" w:hAnsiTheme="majorBidi" w:cstheme="majorBidi"/>
          <w:b/>
        </w:rPr>
        <w:t>ÖZDEĞERLENDİRME RAPORU HAZIRLAMA KURULU</w:t>
      </w:r>
    </w:p>
    <w:p w14:paraId="1513A5EB">
      <w:pPr>
        <w:spacing w:after="0" w:line="360" w:lineRule="auto"/>
        <w:jc w:val="both"/>
        <w:rPr>
          <w:rFonts w:asciiTheme="majorBidi" w:hAnsiTheme="majorBidi" w:cstheme="majorBidi"/>
          <w:b/>
          <w:bCs/>
        </w:rPr>
      </w:pPr>
      <w:r>
        <w:rPr>
          <w:rFonts w:asciiTheme="majorBidi" w:hAnsiTheme="majorBidi" w:cstheme="majorBidi"/>
          <w:b/>
          <w:bCs/>
        </w:rPr>
        <w:t>Kurul Üyeleri:</w:t>
      </w:r>
    </w:p>
    <w:p w14:paraId="29AA98CE">
      <w:pPr>
        <w:spacing w:after="0" w:line="360" w:lineRule="auto"/>
        <w:jc w:val="both"/>
        <w:rPr>
          <w:rFonts w:asciiTheme="majorBidi" w:hAnsiTheme="majorBidi" w:cstheme="majorBidi"/>
        </w:rPr>
      </w:pPr>
      <w:r>
        <w:rPr>
          <w:rFonts w:asciiTheme="majorBidi" w:hAnsiTheme="majorBidi" w:cstheme="majorBidi"/>
        </w:rPr>
        <w:t>Doç. Dr. Özlem GENÇ</w:t>
      </w:r>
    </w:p>
    <w:p w14:paraId="2B506F16">
      <w:pPr>
        <w:spacing w:after="0" w:line="360" w:lineRule="auto"/>
        <w:jc w:val="both"/>
        <w:rPr>
          <w:rFonts w:asciiTheme="majorBidi" w:hAnsiTheme="majorBidi" w:cstheme="majorBidi"/>
        </w:rPr>
      </w:pPr>
      <w:r>
        <w:rPr>
          <w:rFonts w:asciiTheme="majorBidi" w:hAnsiTheme="majorBidi" w:cstheme="majorBidi"/>
        </w:rPr>
        <w:t>Doç. Dr. İlkay ERKEN</w:t>
      </w:r>
    </w:p>
    <w:p w14:paraId="7BF772AB">
      <w:pPr>
        <w:spacing w:after="0" w:line="360" w:lineRule="auto"/>
        <w:jc w:val="both"/>
        <w:rPr>
          <w:rFonts w:asciiTheme="majorBidi" w:hAnsiTheme="majorBidi" w:cstheme="majorBidi"/>
        </w:rPr>
      </w:pPr>
      <w:r>
        <w:rPr>
          <w:rFonts w:asciiTheme="majorBidi" w:hAnsiTheme="majorBidi" w:cstheme="majorBidi"/>
        </w:rPr>
        <w:t>Dr. Öğr. Üyesi Tuğba KARA</w:t>
      </w:r>
    </w:p>
    <w:p w14:paraId="5CCB25FD">
      <w:pPr>
        <w:spacing w:after="0" w:line="360" w:lineRule="auto"/>
        <w:jc w:val="both"/>
        <w:rPr>
          <w:rFonts w:asciiTheme="majorBidi" w:hAnsiTheme="majorBidi" w:cstheme="majorBidi"/>
        </w:rPr>
      </w:pPr>
      <w:r>
        <w:rPr>
          <w:rFonts w:asciiTheme="majorBidi" w:hAnsiTheme="majorBidi" w:cstheme="majorBidi"/>
        </w:rPr>
        <w:t>Arş. Gör. Arzu DÜNDAR</w:t>
      </w:r>
    </w:p>
    <w:p w14:paraId="6EE02C5A">
      <w:pPr>
        <w:spacing w:after="0" w:line="360" w:lineRule="auto"/>
        <w:jc w:val="both"/>
        <w:rPr>
          <w:rFonts w:asciiTheme="majorBidi" w:hAnsiTheme="majorBidi" w:cstheme="majorBidi"/>
          <w:b/>
          <w:bCs/>
        </w:rPr>
      </w:pPr>
      <w:r>
        <w:rPr>
          <w:rFonts w:asciiTheme="majorBidi" w:hAnsiTheme="majorBidi" w:cstheme="majorBidi"/>
          <w:b/>
          <w:bCs/>
        </w:rPr>
        <w:t>Kurul Başkanı: Doç. Dr. Özlem GENÇ</w:t>
      </w:r>
    </w:p>
    <w:p w14:paraId="4F8B8BE1">
      <w:pPr>
        <w:spacing w:after="0" w:line="360" w:lineRule="auto"/>
        <w:jc w:val="both"/>
        <w:rPr>
          <w:rFonts w:asciiTheme="majorBidi" w:hAnsiTheme="majorBidi" w:cstheme="majorBidi"/>
          <w:b/>
          <w:bCs/>
        </w:rPr>
      </w:pPr>
    </w:p>
    <w:p w14:paraId="604BB42E">
      <w:pPr>
        <w:spacing w:after="0" w:line="360" w:lineRule="auto"/>
        <w:jc w:val="both"/>
        <w:rPr>
          <w:rFonts w:asciiTheme="majorBidi" w:hAnsiTheme="majorBidi" w:cstheme="majorBidi"/>
          <w:b/>
          <w:bCs/>
        </w:rPr>
      </w:pPr>
      <w:r>
        <w:rPr>
          <w:rFonts w:asciiTheme="majorBidi" w:hAnsiTheme="majorBidi" w:cstheme="majorBidi"/>
          <w:b/>
          <w:bCs/>
        </w:rPr>
        <w:t>Öz Değerlendirme Raporu Hazırlama Kurulunun Görev ve Sorumlulukları:</w:t>
      </w:r>
    </w:p>
    <w:p w14:paraId="2853FBC0">
      <w:pPr>
        <w:spacing w:after="0" w:line="360" w:lineRule="auto"/>
        <w:jc w:val="both"/>
        <w:rPr>
          <w:rFonts w:asciiTheme="majorBidi" w:hAnsiTheme="majorBidi" w:cstheme="majorBidi"/>
        </w:rPr>
      </w:pPr>
      <w:r>
        <w:rPr>
          <w:rFonts w:asciiTheme="majorBidi" w:hAnsiTheme="majorBidi" w:cstheme="majorBidi"/>
        </w:rPr>
        <w:t>Kurul, FEDEK tarafından öngörülen formata göre öz değerlendirme raporu hazırlamakla görevlidir.</w:t>
      </w:r>
    </w:p>
    <w:p w14:paraId="39C0C1D4">
      <w:pPr>
        <w:spacing w:after="0" w:line="360" w:lineRule="auto"/>
        <w:jc w:val="both"/>
        <w:rPr>
          <w:rFonts w:asciiTheme="majorBidi" w:hAnsiTheme="majorBidi" w:cstheme="majorBidi"/>
        </w:rPr>
      </w:pPr>
    </w:p>
    <w:p w14:paraId="0E58A771">
      <w:pPr>
        <w:spacing w:after="0" w:line="360" w:lineRule="auto"/>
        <w:jc w:val="both"/>
        <w:rPr>
          <w:rFonts w:asciiTheme="majorBidi" w:hAnsiTheme="majorBidi" w:cstheme="majorBidi"/>
        </w:rPr>
      </w:pPr>
    </w:p>
    <w:p w14:paraId="1FF0F534">
      <w:pPr>
        <w:spacing w:after="0" w:line="360" w:lineRule="auto"/>
        <w:jc w:val="both"/>
        <w:rPr>
          <w:rFonts w:asciiTheme="majorBidi" w:hAnsiTheme="majorBidi" w:cstheme="majorBidi"/>
        </w:rPr>
      </w:pPr>
    </w:p>
    <w:p w14:paraId="0ADCC419">
      <w:pPr>
        <w:spacing w:after="0" w:line="360" w:lineRule="auto"/>
        <w:jc w:val="both"/>
        <w:rPr>
          <w:rFonts w:asciiTheme="majorBidi" w:hAnsiTheme="majorBidi" w:cstheme="majorBidi"/>
        </w:rPr>
      </w:pPr>
    </w:p>
    <w:p w14:paraId="69042409">
      <w:pPr>
        <w:spacing w:after="0" w:line="360" w:lineRule="auto"/>
        <w:jc w:val="both"/>
        <w:rPr>
          <w:rFonts w:asciiTheme="majorBidi" w:hAnsiTheme="majorBidi" w:cstheme="majorBidi"/>
        </w:rPr>
      </w:pPr>
    </w:p>
    <w:p w14:paraId="08EC881A">
      <w:pPr>
        <w:spacing w:after="0" w:line="360" w:lineRule="auto"/>
        <w:jc w:val="both"/>
        <w:rPr>
          <w:rFonts w:asciiTheme="majorBidi" w:hAnsiTheme="majorBidi" w:cstheme="majorBidi"/>
        </w:rPr>
      </w:pPr>
    </w:p>
    <w:p w14:paraId="34166EBD">
      <w:pPr>
        <w:spacing w:after="0" w:line="360" w:lineRule="auto"/>
        <w:jc w:val="both"/>
        <w:rPr>
          <w:rFonts w:asciiTheme="majorBidi" w:hAnsiTheme="majorBidi" w:cstheme="majorBidi"/>
        </w:rPr>
      </w:pPr>
    </w:p>
    <w:p w14:paraId="582344DE">
      <w:pPr>
        <w:spacing w:after="0" w:line="360" w:lineRule="auto"/>
        <w:jc w:val="both"/>
        <w:rPr>
          <w:rFonts w:asciiTheme="majorBidi" w:hAnsiTheme="majorBidi" w:cstheme="majorBidi"/>
        </w:rPr>
      </w:pPr>
    </w:p>
    <w:p w14:paraId="399C2C1C">
      <w:pPr>
        <w:spacing w:after="0" w:line="360" w:lineRule="auto"/>
        <w:jc w:val="both"/>
        <w:rPr>
          <w:rFonts w:asciiTheme="majorBidi" w:hAnsiTheme="majorBidi" w:cstheme="majorBidi"/>
        </w:rPr>
      </w:pPr>
    </w:p>
    <w:p w14:paraId="044CB7A7">
      <w:pPr>
        <w:spacing w:after="0" w:line="360" w:lineRule="auto"/>
        <w:jc w:val="both"/>
        <w:rPr>
          <w:rFonts w:asciiTheme="majorBidi" w:hAnsiTheme="majorBidi" w:cstheme="majorBidi"/>
        </w:rPr>
      </w:pPr>
    </w:p>
    <w:p w14:paraId="3646ED07">
      <w:pPr>
        <w:spacing w:after="0" w:line="360" w:lineRule="auto"/>
        <w:jc w:val="both"/>
        <w:rPr>
          <w:rFonts w:asciiTheme="majorBidi" w:hAnsiTheme="majorBidi" w:cstheme="majorBidi"/>
        </w:rPr>
      </w:pPr>
    </w:p>
    <w:p w14:paraId="744B7B31">
      <w:pPr>
        <w:spacing w:after="0" w:line="360" w:lineRule="auto"/>
        <w:jc w:val="both"/>
        <w:rPr>
          <w:rFonts w:asciiTheme="majorBidi" w:hAnsiTheme="majorBidi" w:cstheme="majorBidi"/>
        </w:rPr>
      </w:pPr>
    </w:p>
    <w:p w14:paraId="2D4AAF7B">
      <w:pPr>
        <w:spacing w:after="0" w:line="360" w:lineRule="auto"/>
        <w:jc w:val="both"/>
        <w:rPr>
          <w:rFonts w:asciiTheme="majorBidi" w:hAnsiTheme="majorBidi" w:cstheme="majorBidi"/>
        </w:rPr>
      </w:pPr>
    </w:p>
    <w:p w14:paraId="7F46862E">
      <w:pPr>
        <w:spacing w:after="0" w:line="360" w:lineRule="auto"/>
        <w:jc w:val="both"/>
        <w:rPr>
          <w:rFonts w:asciiTheme="majorBidi" w:hAnsiTheme="majorBidi" w:cstheme="majorBidi"/>
        </w:rPr>
      </w:pPr>
    </w:p>
    <w:p w14:paraId="03260040">
      <w:pPr>
        <w:spacing w:after="0" w:line="360" w:lineRule="auto"/>
        <w:jc w:val="both"/>
        <w:rPr>
          <w:rFonts w:asciiTheme="majorBidi" w:hAnsiTheme="majorBidi" w:cstheme="majorBidi"/>
        </w:rPr>
      </w:pPr>
    </w:p>
    <w:p w14:paraId="1ED92F0F">
      <w:pPr>
        <w:spacing w:after="0" w:line="360" w:lineRule="auto"/>
        <w:jc w:val="both"/>
        <w:rPr>
          <w:rFonts w:asciiTheme="majorBidi" w:hAnsiTheme="majorBidi" w:cstheme="majorBidi"/>
        </w:rPr>
      </w:pPr>
    </w:p>
    <w:p w14:paraId="5D059170">
      <w:pPr>
        <w:spacing w:after="0" w:line="360" w:lineRule="auto"/>
        <w:jc w:val="both"/>
        <w:rPr>
          <w:rFonts w:asciiTheme="majorBidi" w:hAnsiTheme="majorBidi" w:cstheme="majorBidi"/>
        </w:rPr>
      </w:pPr>
    </w:p>
    <w:p w14:paraId="69C070B7">
      <w:pPr>
        <w:spacing w:after="0" w:line="360" w:lineRule="auto"/>
        <w:jc w:val="both"/>
        <w:rPr>
          <w:rFonts w:asciiTheme="majorBidi" w:hAnsiTheme="majorBidi" w:cstheme="majorBidi"/>
        </w:rPr>
      </w:pPr>
    </w:p>
    <w:p w14:paraId="7CF5DCE6">
      <w:pPr>
        <w:spacing w:after="0" w:line="360" w:lineRule="auto"/>
        <w:jc w:val="both"/>
        <w:rPr>
          <w:rFonts w:asciiTheme="majorBidi" w:hAnsiTheme="majorBidi" w:cstheme="majorBidi"/>
        </w:rPr>
      </w:pPr>
    </w:p>
    <w:p w14:paraId="1C093F57">
      <w:pPr>
        <w:spacing w:after="0" w:line="360" w:lineRule="auto"/>
        <w:jc w:val="both"/>
        <w:rPr>
          <w:rFonts w:asciiTheme="majorBidi" w:hAnsiTheme="majorBidi" w:cstheme="majorBidi"/>
        </w:rPr>
      </w:pPr>
    </w:p>
    <w:p w14:paraId="300C7CC1">
      <w:pPr>
        <w:spacing w:after="0" w:line="360" w:lineRule="auto"/>
        <w:jc w:val="both"/>
        <w:rPr>
          <w:rFonts w:asciiTheme="majorBidi" w:hAnsiTheme="majorBidi" w:cstheme="majorBidi"/>
        </w:rPr>
      </w:pPr>
    </w:p>
    <w:p w14:paraId="1E1F1511">
      <w:pPr>
        <w:spacing w:after="0" w:line="360" w:lineRule="auto"/>
        <w:jc w:val="both"/>
        <w:rPr>
          <w:rFonts w:asciiTheme="majorBidi" w:hAnsiTheme="majorBidi" w:cstheme="majorBidi"/>
        </w:rPr>
      </w:pPr>
    </w:p>
    <w:p w14:paraId="428F68F8">
      <w:pPr>
        <w:rPr>
          <w:rFonts w:asciiTheme="majorBidi" w:hAnsiTheme="majorBidi" w:cstheme="majorBidi"/>
          <w:b/>
        </w:rPr>
      </w:pPr>
      <w:r>
        <w:rPr>
          <w:rFonts w:asciiTheme="majorBidi" w:hAnsiTheme="majorBidi" w:cstheme="majorBidi"/>
          <w:b/>
        </w:rPr>
        <w:br w:type="page"/>
      </w:r>
    </w:p>
    <w:p w14:paraId="6BBB315B">
      <w:pPr>
        <w:spacing w:after="0" w:line="360" w:lineRule="auto"/>
        <w:jc w:val="both"/>
        <w:rPr>
          <w:rFonts w:asciiTheme="majorBidi" w:hAnsiTheme="majorBidi" w:cstheme="majorBidi"/>
          <w:b/>
        </w:rPr>
      </w:pPr>
    </w:p>
    <w:p w14:paraId="43481063">
      <w:pPr>
        <w:spacing w:after="0" w:line="360" w:lineRule="auto"/>
        <w:jc w:val="both"/>
        <w:rPr>
          <w:rFonts w:asciiTheme="majorBidi" w:hAnsiTheme="majorBidi" w:cstheme="majorBidi"/>
          <w:b/>
        </w:rPr>
      </w:pPr>
    </w:p>
    <w:p w14:paraId="678D8150">
      <w:pPr>
        <w:spacing w:after="0" w:line="360" w:lineRule="auto"/>
        <w:jc w:val="both"/>
        <w:rPr>
          <w:rFonts w:asciiTheme="majorBidi" w:hAnsiTheme="majorBidi" w:cstheme="majorBidi"/>
          <w:b/>
        </w:rPr>
      </w:pPr>
      <w:r>
        <w:rPr>
          <w:rFonts w:asciiTheme="majorBidi" w:hAnsiTheme="majorBidi" w:cstheme="majorBidi"/>
          <w:b/>
        </w:rPr>
        <w:t>DIŞ PAYDAŞ DANIŞMA KURULU</w:t>
      </w:r>
    </w:p>
    <w:p w14:paraId="294DB3ED">
      <w:pPr>
        <w:spacing w:after="0" w:line="360" w:lineRule="auto"/>
        <w:jc w:val="both"/>
        <w:rPr>
          <w:rFonts w:asciiTheme="majorBidi" w:hAnsiTheme="majorBidi" w:cstheme="majorBidi"/>
          <w:b/>
          <w:bCs/>
        </w:rPr>
      </w:pPr>
      <w:r>
        <w:rPr>
          <w:rFonts w:asciiTheme="majorBidi" w:hAnsiTheme="majorBidi" w:cstheme="majorBidi"/>
          <w:b/>
          <w:bCs/>
        </w:rPr>
        <w:t>Kurul Üyeleri:</w:t>
      </w:r>
    </w:p>
    <w:p w14:paraId="0321D109">
      <w:pPr>
        <w:spacing w:after="0" w:line="360" w:lineRule="auto"/>
        <w:jc w:val="both"/>
        <w:rPr>
          <w:rFonts w:asciiTheme="majorBidi" w:hAnsiTheme="majorBidi" w:cstheme="majorBidi"/>
        </w:rPr>
      </w:pPr>
      <w:r>
        <w:rPr>
          <w:rFonts w:asciiTheme="majorBidi" w:hAnsiTheme="majorBidi" w:cstheme="majorBidi"/>
        </w:rPr>
        <w:t>Tarih Bölüm Başkanı</w:t>
      </w:r>
    </w:p>
    <w:p w14:paraId="0C85A7FD">
      <w:pPr>
        <w:spacing w:after="0" w:line="360" w:lineRule="auto"/>
        <w:jc w:val="both"/>
        <w:rPr>
          <w:rFonts w:asciiTheme="majorBidi" w:hAnsiTheme="majorBidi" w:cstheme="majorBidi"/>
        </w:rPr>
      </w:pPr>
      <w:r>
        <w:rPr>
          <w:rFonts w:asciiTheme="majorBidi" w:hAnsiTheme="majorBidi" w:cstheme="majorBidi"/>
        </w:rPr>
        <w:t>Samsun İl Kültür Müdürlüğü</w:t>
      </w:r>
    </w:p>
    <w:p w14:paraId="5C34468A">
      <w:pPr>
        <w:spacing w:after="0" w:line="360" w:lineRule="auto"/>
        <w:jc w:val="both"/>
        <w:rPr>
          <w:rFonts w:asciiTheme="majorBidi" w:hAnsiTheme="majorBidi" w:cstheme="majorBidi"/>
        </w:rPr>
      </w:pPr>
      <w:r>
        <w:rPr>
          <w:rFonts w:asciiTheme="majorBidi" w:hAnsiTheme="majorBidi" w:cstheme="majorBidi"/>
        </w:rPr>
        <w:t>Devlet Okulu Temsilcisi</w:t>
      </w:r>
    </w:p>
    <w:p w14:paraId="31AB8A82">
      <w:pPr>
        <w:spacing w:after="0" w:line="360" w:lineRule="auto"/>
        <w:jc w:val="both"/>
        <w:rPr>
          <w:rFonts w:asciiTheme="majorBidi" w:hAnsiTheme="majorBidi" w:cstheme="majorBidi"/>
        </w:rPr>
      </w:pPr>
      <w:r>
        <w:rPr>
          <w:rFonts w:asciiTheme="majorBidi" w:hAnsiTheme="majorBidi" w:cstheme="majorBidi"/>
        </w:rPr>
        <w:t>Özel Okul Temsilcisi</w:t>
      </w:r>
    </w:p>
    <w:p w14:paraId="5527ED9E">
      <w:pPr>
        <w:spacing w:after="0" w:line="360" w:lineRule="auto"/>
        <w:jc w:val="both"/>
        <w:rPr>
          <w:rFonts w:asciiTheme="majorBidi" w:hAnsiTheme="majorBidi" w:cstheme="majorBidi"/>
        </w:rPr>
      </w:pPr>
      <w:r>
        <w:rPr>
          <w:rFonts w:asciiTheme="majorBidi" w:hAnsiTheme="majorBidi" w:cstheme="majorBidi"/>
        </w:rPr>
        <w:t>Atakum İlçe Halk Eğitim Merkezi Müdürlüğü</w:t>
      </w:r>
    </w:p>
    <w:p w14:paraId="194AEB3A">
      <w:pPr>
        <w:spacing w:after="0" w:line="360" w:lineRule="auto"/>
        <w:jc w:val="both"/>
        <w:rPr>
          <w:rFonts w:asciiTheme="majorBidi" w:hAnsiTheme="majorBidi" w:cstheme="majorBidi"/>
        </w:rPr>
      </w:pPr>
    </w:p>
    <w:p w14:paraId="62771CC1">
      <w:pPr>
        <w:spacing w:after="0" w:line="360" w:lineRule="auto"/>
        <w:jc w:val="both"/>
        <w:rPr>
          <w:rFonts w:asciiTheme="majorBidi" w:hAnsiTheme="majorBidi" w:cstheme="majorBidi"/>
          <w:b/>
          <w:bCs/>
        </w:rPr>
      </w:pPr>
      <w:r>
        <w:rPr>
          <w:rFonts w:asciiTheme="majorBidi" w:hAnsiTheme="majorBidi" w:cstheme="majorBidi"/>
          <w:b/>
          <w:bCs/>
        </w:rPr>
        <w:t>Kurul Başkanı: Tarih Bölüm Başkanı</w:t>
      </w:r>
    </w:p>
    <w:p w14:paraId="1B0716DA">
      <w:pPr>
        <w:spacing w:after="0" w:line="360" w:lineRule="auto"/>
        <w:jc w:val="both"/>
        <w:rPr>
          <w:rFonts w:asciiTheme="majorBidi" w:hAnsiTheme="majorBidi" w:cstheme="majorBidi"/>
          <w:b/>
          <w:bCs/>
        </w:rPr>
      </w:pPr>
    </w:p>
    <w:p w14:paraId="7CBF4897">
      <w:pPr>
        <w:spacing w:after="0" w:line="360" w:lineRule="auto"/>
        <w:jc w:val="both"/>
        <w:rPr>
          <w:rFonts w:asciiTheme="majorBidi" w:hAnsiTheme="majorBidi" w:cstheme="majorBidi"/>
          <w:b/>
          <w:bCs/>
        </w:rPr>
      </w:pPr>
      <w:r>
        <w:rPr>
          <w:rFonts w:asciiTheme="majorBidi" w:hAnsiTheme="majorBidi" w:cstheme="majorBidi"/>
          <w:b/>
          <w:bCs/>
        </w:rPr>
        <w:t>Dış Paydaş Danışma Kurulunun Görev ve Sorumlulukları:</w:t>
      </w:r>
    </w:p>
    <w:p w14:paraId="039236C1">
      <w:pPr>
        <w:spacing w:after="0" w:line="360" w:lineRule="auto"/>
        <w:jc w:val="both"/>
        <w:rPr>
          <w:rFonts w:asciiTheme="majorBidi" w:hAnsiTheme="majorBidi" w:cstheme="majorBidi"/>
        </w:rPr>
      </w:pPr>
      <w:r>
        <w:rPr>
          <w:rFonts w:asciiTheme="majorBidi" w:hAnsiTheme="majorBidi" w:cstheme="majorBidi"/>
        </w:rPr>
        <w:t>Kurul, her yılın mayıs ayının ikinci haftası yapacağı toplantı ile eğitim öğretim yılı içinde dış paydaşlara yönelik yapılan faaliyetleri ve sonuçları gözden geçirir, bir sonraki yılın planlamasını yapar. Ayrıca Kurul toplantısında, dış paydaş gereksinimleri doğrultusunda Tarih Bölümü Program Öğretim Amaçlarının ve Program Çıktılarının güncellenmesi gündeme alınır. Kurul, hazırladığı raporu mayıs ayının sonuna kadar Koordinasyon Kuruluna sunar.</w:t>
      </w:r>
    </w:p>
    <w:p w14:paraId="40796825">
      <w:pPr>
        <w:spacing w:after="0" w:line="360" w:lineRule="auto"/>
        <w:jc w:val="both"/>
        <w:rPr>
          <w:rFonts w:asciiTheme="majorBidi" w:hAnsiTheme="majorBidi" w:cstheme="majorBidi"/>
        </w:rPr>
      </w:pPr>
    </w:p>
    <w:p w14:paraId="2FF9C758">
      <w:pPr>
        <w:spacing w:after="0" w:line="360" w:lineRule="auto"/>
        <w:jc w:val="both"/>
        <w:rPr>
          <w:rFonts w:asciiTheme="majorBidi" w:hAnsiTheme="majorBidi" w:cstheme="majorBidi"/>
        </w:rPr>
      </w:pPr>
    </w:p>
    <w:p w14:paraId="0F978C9A">
      <w:pPr>
        <w:spacing w:after="0" w:line="360" w:lineRule="auto"/>
        <w:jc w:val="both"/>
        <w:rPr>
          <w:rFonts w:asciiTheme="majorBidi" w:hAnsiTheme="majorBidi" w:cstheme="majorBidi"/>
        </w:rPr>
      </w:pPr>
    </w:p>
    <w:p w14:paraId="19EDAD1C">
      <w:pPr>
        <w:spacing w:after="0" w:line="360" w:lineRule="auto"/>
        <w:jc w:val="both"/>
        <w:rPr>
          <w:rFonts w:asciiTheme="majorBidi" w:hAnsiTheme="majorBidi" w:cstheme="majorBidi"/>
        </w:rPr>
      </w:pPr>
    </w:p>
    <w:p w14:paraId="53B21869">
      <w:pPr>
        <w:spacing w:after="0" w:line="360" w:lineRule="auto"/>
        <w:jc w:val="both"/>
        <w:rPr>
          <w:rFonts w:asciiTheme="majorBidi" w:hAnsiTheme="majorBidi" w:cstheme="majorBidi"/>
        </w:rPr>
      </w:pPr>
    </w:p>
    <w:p w14:paraId="6764704B">
      <w:pPr>
        <w:spacing w:after="0" w:line="360" w:lineRule="auto"/>
        <w:jc w:val="both"/>
        <w:rPr>
          <w:rFonts w:asciiTheme="majorBidi" w:hAnsiTheme="majorBidi" w:cstheme="majorBidi"/>
        </w:rPr>
      </w:pPr>
    </w:p>
    <w:p w14:paraId="343543B5">
      <w:pPr>
        <w:spacing w:after="0" w:line="360" w:lineRule="auto"/>
        <w:jc w:val="both"/>
        <w:rPr>
          <w:rFonts w:asciiTheme="majorBidi" w:hAnsiTheme="majorBidi" w:cstheme="majorBidi"/>
        </w:rPr>
      </w:pPr>
    </w:p>
    <w:p w14:paraId="2B60B806">
      <w:pPr>
        <w:spacing w:after="0" w:line="360" w:lineRule="auto"/>
        <w:jc w:val="both"/>
        <w:rPr>
          <w:rFonts w:asciiTheme="majorBidi" w:hAnsiTheme="majorBidi" w:cstheme="majorBidi"/>
        </w:rPr>
      </w:pPr>
    </w:p>
    <w:p w14:paraId="4F3684FD">
      <w:pPr>
        <w:spacing w:after="0" w:line="360" w:lineRule="auto"/>
        <w:jc w:val="both"/>
        <w:rPr>
          <w:rFonts w:asciiTheme="majorBidi" w:hAnsiTheme="majorBidi" w:cstheme="majorBidi"/>
        </w:rPr>
      </w:pPr>
    </w:p>
    <w:p w14:paraId="3B4D0A26">
      <w:pPr>
        <w:spacing w:after="0" w:line="360" w:lineRule="auto"/>
        <w:jc w:val="both"/>
        <w:rPr>
          <w:rFonts w:asciiTheme="majorBidi" w:hAnsiTheme="majorBidi" w:cstheme="majorBidi"/>
        </w:rPr>
      </w:pPr>
    </w:p>
    <w:p w14:paraId="5BF8B950">
      <w:pPr>
        <w:spacing w:after="0" w:line="360" w:lineRule="auto"/>
        <w:jc w:val="both"/>
        <w:rPr>
          <w:rFonts w:asciiTheme="majorBidi" w:hAnsiTheme="majorBidi" w:cstheme="majorBidi"/>
        </w:rPr>
      </w:pPr>
    </w:p>
    <w:p w14:paraId="0FF3A184">
      <w:pPr>
        <w:spacing w:after="0" w:line="360" w:lineRule="auto"/>
        <w:jc w:val="both"/>
        <w:rPr>
          <w:rFonts w:asciiTheme="majorBidi" w:hAnsiTheme="majorBidi" w:cstheme="majorBidi"/>
        </w:rPr>
      </w:pPr>
    </w:p>
    <w:p w14:paraId="53165B65">
      <w:pPr>
        <w:spacing w:after="0" w:line="360" w:lineRule="auto"/>
        <w:jc w:val="both"/>
        <w:rPr>
          <w:rFonts w:asciiTheme="majorBidi" w:hAnsiTheme="majorBidi" w:cstheme="majorBidi"/>
        </w:rPr>
      </w:pPr>
    </w:p>
    <w:p w14:paraId="334FC703">
      <w:pPr>
        <w:spacing w:after="0" w:line="360" w:lineRule="auto"/>
        <w:jc w:val="both"/>
        <w:rPr>
          <w:rFonts w:asciiTheme="majorBidi" w:hAnsiTheme="majorBidi" w:cstheme="majorBidi"/>
        </w:rPr>
      </w:pPr>
    </w:p>
    <w:p w14:paraId="543A7044">
      <w:pPr>
        <w:spacing w:after="0" w:line="360" w:lineRule="auto"/>
        <w:jc w:val="both"/>
        <w:rPr>
          <w:rFonts w:asciiTheme="majorBidi" w:hAnsiTheme="majorBidi" w:cstheme="majorBidi"/>
        </w:rPr>
      </w:pPr>
    </w:p>
    <w:p w14:paraId="5EAFE729">
      <w:pPr>
        <w:spacing w:after="0" w:line="360" w:lineRule="auto"/>
        <w:jc w:val="both"/>
        <w:rPr>
          <w:rFonts w:asciiTheme="majorBidi" w:hAnsiTheme="majorBidi" w:cstheme="majorBidi"/>
        </w:rPr>
      </w:pPr>
    </w:p>
    <w:p w14:paraId="4CBB9405">
      <w:pPr>
        <w:spacing w:after="0" w:line="360" w:lineRule="auto"/>
        <w:jc w:val="both"/>
        <w:rPr>
          <w:rFonts w:asciiTheme="majorBidi" w:hAnsiTheme="majorBidi" w:cstheme="majorBidi"/>
        </w:rPr>
      </w:pPr>
    </w:p>
    <w:p w14:paraId="32F655A0">
      <w:pPr>
        <w:rPr>
          <w:rFonts w:asciiTheme="majorBidi" w:hAnsiTheme="majorBidi" w:cstheme="majorBidi"/>
          <w:b/>
        </w:rPr>
      </w:pPr>
      <w:r>
        <w:rPr>
          <w:rFonts w:asciiTheme="majorBidi" w:hAnsiTheme="majorBidi" w:cstheme="majorBidi"/>
          <w:b/>
        </w:rPr>
        <w:br w:type="page"/>
      </w:r>
    </w:p>
    <w:p w14:paraId="57D25191">
      <w:pPr>
        <w:spacing w:after="0" w:line="360" w:lineRule="auto"/>
        <w:jc w:val="both"/>
        <w:rPr>
          <w:rFonts w:asciiTheme="majorBidi" w:hAnsiTheme="majorBidi" w:cstheme="majorBidi"/>
          <w:b/>
        </w:rPr>
      </w:pPr>
      <w:r>
        <w:rPr>
          <w:rFonts w:asciiTheme="majorBidi" w:hAnsiTheme="majorBidi" w:cstheme="majorBidi"/>
          <w:b/>
        </w:rPr>
        <w:t>ÖLÇME VE DEĞERLENDİRME KURULU</w:t>
      </w:r>
    </w:p>
    <w:p w14:paraId="199279FE">
      <w:pPr>
        <w:spacing w:after="0" w:line="360" w:lineRule="auto"/>
        <w:jc w:val="both"/>
        <w:rPr>
          <w:rFonts w:asciiTheme="majorBidi" w:hAnsiTheme="majorBidi" w:cstheme="majorBidi"/>
          <w:b/>
          <w:bCs/>
        </w:rPr>
      </w:pPr>
      <w:r>
        <w:rPr>
          <w:rFonts w:asciiTheme="majorBidi" w:hAnsiTheme="majorBidi" w:cstheme="majorBidi"/>
          <w:b/>
          <w:bCs/>
        </w:rPr>
        <w:t>Kurul Üyeleri:</w:t>
      </w:r>
    </w:p>
    <w:p w14:paraId="349616C3">
      <w:pPr>
        <w:spacing w:after="0" w:line="360" w:lineRule="auto"/>
        <w:jc w:val="both"/>
        <w:rPr>
          <w:rFonts w:asciiTheme="majorBidi" w:hAnsiTheme="majorBidi" w:cstheme="majorBidi"/>
        </w:rPr>
      </w:pPr>
      <w:r>
        <w:rPr>
          <w:rFonts w:asciiTheme="majorBidi" w:hAnsiTheme="majorBidi" w:cstheme="majorBidi"/>
        </w:rPr>
        <w:t>Prof. Dr. Mucize ÜNLÜ</w:t>
      </w:r>
    </w:p>
    <w:p w14:paraId="07BFC37E">
      <w:pPr>
        <w:spacing w:after="0" w:line="360" w:lineRule="auto"/>
        <w:jc w:val="both"/>
        <w:rPr>
          <w:rFonts w:asciiTheme="majorBidi" w:hAnsiTheme="majorBidi" w:cstheme="majorBidi"/>
        </w:rPr>
      </w:pPr>
      <w:r>
        <w:rPr>
          <w:rFonts w:asciiTheme="majorBidi" w:hAnsiTheme="majorBidi" w:cstheme="majorBidi"/>
        </w:rPr>
        <w:t>Dr. Öğr. Üyesi Tuğba KARA</w:t>
      </w:r>
    </w:p>
    <w:p w14:paraId="463952AE">
      <w:pPr>
        <w:spacing w:after="0" w:line="360" w:lineRule="auto"/>
        <w:jc w:val="both"/>
        <w:rPr>
          <w:rFonts w:asciiTheme="majorBidi" w:hAnsiTheme="majorBidi" w:cstheme="majorBidi"/>
        </w:rPr>
      </w:pPr>
      <w:r>
        <w:rPr>
          <w:rFonts w:asciiTheme="majorBidi" w:hAnsiTheme="majorBidi" w:cstheme="majorBidi"/>
        </w:rPr>
        <w:t>Dr. Öğr. Üyesi Nazlı MURZİOĞLU</w:t>
      </w:r>
    </w:p>
    <w:p w14:paraId="7853F757">
      <w:pPr>
        <w:spacing w:after="0" w:line="360" w:lineRule="auto"/>
        <w:jc w:val="both"/>
        <w:rPr>
          <w:rFonts w:hint="default" w:asciiTheme="majorBidi" w:hAnsiTheme="majorBidi" w:cstheme="majorBidi"/>
          <w:lang w:val="tr-TR"/>
        </w:rPr>
      </w:pPr>
      <w:r>
        <w:rPr>
          <w:rFonts w:asciiTheme="majorBidi" w:hAnsiTheme="majorBidi" w:cstheme="majorBidi"/>
        </w:rPr>
        <w:t xml:space="preserve">Arş. Gör. </w:t>
      </w:r>
      <w:r>
        <w:rPr>
          <w:rFonts w:hint="default" w:asciiTheme="majorBidi" w:hAnsiTheme="majorBidi" w:cstheme="majorBidi"/>
          <w:lang w:val="tr-TR"/>
        </w:rPr>
        <w:t>Dilek TAŞ</w:t>
      </w:r>
    </w:p>
    <w:p w14:paraId="6301045B">
      <w:pPr>
        <w:spacing w:after="0" w:line="360" w:lineRule="auto"/>
        <w:jc w:val="both"/>
        <w:rPr>
          <w:rFonts w:asciiTheme="majorBidi" w:hAnsiTheme="majorBidi" w:cstheme="majorBidi"/>
          <w:b/>
          <w:bCs/>
        </w:rPr>
      </w:pPr>
      <w:r>
        <w:rPr>
          <w:rFonts w:asciiTheme="majorBidi" w:hAnsiTheme="majorBidi" w:cstheme="majorBidi"/>
          <w:b/>
          <w:bCs/>
        </w:rPr>
        <w:t>Kurul Başkanı: Prof. Dr. Mucize ÜNLÜ</w:t>
      </w:r>
    </w:p>
    <w:p w14:paraId="749026CF">
      <w:pPr>
        <w:spacing w:after="0" w:line="360" w:lineRule="auto"/>
        <w:jc w:val="both"/>
        <w:rPr>
          <w:rFonts w:asciiTheme="majorBidi" w:hAnsiTheme="majorBidi" w:cstheme="majorBidi"/>
          <w:b/>
          <w:bCs/>
        </w:rPr>
      </w:pPr>
    </w:p>
    <w:p w14:paraId="44730D58">
      <w:pPr>
        <w:spacing w:after="0" w:line="360" w:lineRule="auto"/>
        <w:jc w:val="both"/>
        <w:rPr>
          <w:rFonts w:asciiTheme="majorBidi" w:hAnsiTheme="majorBidi" w:cstheme="majorBidi"/>
          <w:b/>
          <w:bCs/>
        </w:rPr>
      </w:pPr>
      <w:r>
        <w:rPr>
          <w:rFonts w:asciiTheme="majorBidi" w:hAnsiTheme="majorBidi" w:cstheme="majorBidi"/>
          <w:b/>
          <w:bCs/>
        </w:rPr>
        <w:t>Ölçme-Değerlendirme Kurulunun Görev ve Sorumlulukları:</w:t>
      </w:r>
    </w:p>
    <w:p w14:paraId="67F660C6">
      <w:pPr>
        <w:spacing w:after="0" w:line="360" w:lineRule="auto"/>
        <w:jc w:val="both"/>
        <w:rPr>
          <w:rFonts w:asciiTheme="majorBidi" w:hAnsiTheme="majorBidi" w:cstheme="majorBidi"/>
        </w:rPr>
      </w:pPr>
      <w:r>
        <w:rPr>
          <w:rFonts w:asciiTheme="majorBidi" w:hAnsiTheme="majorBidi" w:cstheme="majorBidi"/>
        </w:rPr>
        <w:t>Kurul, her eğitim-öğretim dönemi sonunda yapacağı toplantıyla her türlü anket sonuçlarının ve ders dosyalarının değerlendirmesini yapar. Hazırladığı raporu Koordinasyon Kuruluna sunar.</w:t>
      </w:r>
    </w:p>
    <w:p w14:paraId="74EA260D">
      <w:pPr>
        <w:spacing w:after="0" w:line="360" w:lineRule="auto"/>
        <w:jc w:val="both"/>
        <w:rPr>
          <w:rFonts w:asciiTheme="majorBidi" w:hAnsiTheme="majorBidi" w:cstheme="majorBidi"/>
        </w:rPr>
      </w:pPr>
    </w:p>
    <w:p w14:paraId="125791A3">
      <w:pPr>
        <w:spacing w:after="0" w:line="360" w:lineRule="auto"/>
        <w:jc w:val="both"/>
        <w:rPr>
          <w:rFonts w:asciiTheme="majorBidi" w:hAnsiTheme="majorBidi" w:cstheme="majorBidi"/>
        </w:rPr>
      </w:pPr>
    </w:p>
    <w:p w14:paraId="770AE300">
      <w:pPr>
        <w:spacing w:after="0" w:line="360" w:lineRule="auto"/>
        <w:jc w:val="both"/>
        <w:rPr>
          <w:rFonts w:asciiTheme="majorBidi" w:hAnsiTheme="majorBidi" w:cstheme="majorBidi"/>
        </w:rPr>
      </w:pPr>
    </w:p>
    <w:p w14:paraId="22C92D85">
      <w:pPr>
        <w:spacing w:after="0" w:line="360" w:lineRule="auto"/>
        <w:jc w:val="both"/>
        <w:rPr>
          <w:rFonts w:asciiTheme="majorBidi" w:hAnsiTheme="majorBidi" w:cstheme="majorBidi"/>
        </w:rPr>
      </w:pPr>
    </w:p>
    <w:p w14:paraId="7962FC27">
      <w:pPr>
        <w:spacing w:after="0" w:line="360" w:lineRule="auto"/>
        <w:jc w:val="both"/>
        <w:rPr>
          <w:rFonts w:asciiTheme="majorBidi" w:hAnsiTheme="majorBidi" w:cstheme="majorBidi"/>
        </w:rPr>
      </w:pPr>
    </w:p>
    <w:p w14:paraId="13B99EE1">
      <w:pPr>
        <w:spacing w:after="0" w:line="360" w:lineRule="auto"/>
        <w:jc w:val="both"/>
        <w:rPr>
          <w:rFonts w:asciiTheme="majorBidi" w:hAnsiTheme="majorBidi" w:cstheme="majorBidi"/>
        </w:rPr>
      </w:pPr>
    </w:p>
    <w:p w14:paraId="77057523">
      <w:pPr>
        <w:spacing w:after="0" w:line="360" w:lineRule="auto"/>
        <w:jc w:val="both"/>
        <w:rPr>
          <w:rFonts w:asciiTheme="majorBidi" w:hAnsiTheme="majorBidi" w:cstheme="majorBidi"/>
        </w:rPr>
      </w:pPr>
    </w:p>
    <w:p w14:paraId="432905CF">
      <w:pPr>
        <w:spacing w:after="0" w:line="360" w:lineRule="auto"/>
        <w:jc w:val="both"/>
        <w:rPr>
          <w:rFonts w:asciiTheme="majorBidi" w:hAnsiTheme="majorBidi" w:cstheme="majorBidi"/>
        </w:rPr>
      </w:pPr>
    </w:p>
    <w:p w14:paraId="017F6AC0">
      <w:pPr>
        <w:spacing w:after="0" w:line="360" w:lineRule="auto"/>
        <w:jc w:val="both"/>
        <w:rPr>
          <w:rFonts w:asciiTheme="majorBidi" w:hAnsiTheme="majorBidi" w:cstheme="majorBidi"/>
        </w:rPr>
      </w:pPr>
    </w:p>
    <w:p w14:paraId="2FC68887">
      <w:pPr>
        <w:spacing w:after="0" w:line="360" w:lineRule="auto"/>
        <w:jc w:val="both"/>
        <w:rPr>
          <w:rFonts w:asciiTheme="majorBidi" w:hAnsiTheme="majorBidi" w:cstheme="majorBidi"/>
        </w:rPr>
      </w:pPr>
    </w:p>
    <w:p w14:paraId="53382EBF">
      <w:pPr>
        <w:spacing w:after="0" w:line="360" w:lineRule="auto"/>
        <w:jc w:val="both"/>
        <w:rPr>
          <w:rFonts w:asciiTheme="majorBidi" w:hAnsiTheme="majorBidi" w:cstheme="majorBidi"/>
        </w:rPr>
      </w:pPr>
    </w:p>
    <w:p w14:paraId="31D09689">
      <w:pPr>
        <w:spacing w:after="0" w:line="360" w:lineRule="auto"/>
        <w:jc w:val="both"/>
        <w:rPr>
          <w:rFonts w:asciiTheme="majorBidi" w:hAnsiTheme="majorBidi" w:cstheme="majorBidi"/>
        </w:rPr>
      </w:pPr>
    </w:p>
    <w:p w14:paraId="5A2C25AF">
      <w:pPr>
        <w:spacing w:after="0" w:line="360" w:lineRule="auto"/>
        <w:jc w:val="both"/>
        <w:rPr>
          <w:rFonts w:asciiTheme="majorBidi" w:hAnsiTheme="majorBidi" w:cstheme="majorBidi"/>
        </w:rPr>
      </w:pPr>
    </w:p>
    <w:p w14:paraId="7CF208F9">
      <w:pPr>
        <w:spacing w:after="0" w:line="360" w:lineRule="auto"/>
        <w:jc w:val="both"/>
        <w:rPr>
          <w:rFonts w:asciiTheme="majorBidi" w:hAnsiTheme="majorBidi" w:cstheme="majorBidi"/>
        </w:rPr>
      </w:pPr>
    </w:p>
    <w:p w14:paraId="12475BDE">
      <w:pPr>
        <w:spacing w:after="0" w:line="360" w:lineRule="auto"/>
        <w:jc w:val="both"/>
        <w:rPr>
          <w:rFonts w:asciiTheme="majorBidi" w:hAnsiTheme="majorBidi" w:cstheme="majorBidi"/>
        </w:rPr>
      </w:pPr>
    </w:p>
    <w:p w14:paraId="5A0D8DBE">
      <w:pPr>
        <w:spacing w:after="0" w:line="360" w:lineRule="auto"/>
        <w:jc w:val="both"/>
        <w:rPr>
          <w:rFonts w:asciiTheme="majorBidi" w:hAnsiTheme="majorBidi" w:cstheme="majorBidi"/>
        </w:rPr>
      </w:pPr>
    </w:p>
    <w:p w14:paraId="66E30083">
      <w:pPr>
        <w:spacing w:after="0" w:line="360" w:lineRule="auto"/>
        <w:jc w:val="both"/>
        <w:rPr>
          <w:rFonts w:asciiTheme="majorBidi" w:hAnsiTheme="majorBidi" w:cstheme="majorBidi"/>
        </w:rPr>
      </w:pPr>
    </w:p>
    <w:p w14:paraId="0AF6ED4D">
      <w:pPr>
        <w:spacing w:after="0" w:line="360" w:lineRule="auto"/>
        <w:jc w:val="both"/>
        <w:rPr>
          <w:rFonts w:asciiTheme="majorBidi" w:hAnsiTheme="majorBidi" w:cstheme="majorBidi"/>
        </w:rPr>
      </w:pPr>
    </w:p>
    <w:p w14:paraId="65D79766">
      <w:pPr>
        <w:spacing w:after="0" w:line="360" w:lineRule="auto"/>
        <w:jc w:val="both"/>
        <w:rPr>
          <w:rFonts w:asciiTheme="majorBidi" w:hAnsiTheme="majorBidi" w:cstheme="majorBidi"/>
        </w:rPr>
      </w:pPr>
    </w:p>
    <w:p w14:paraId="3805290C">
      <w:pPr>
        <w:spacing w:after="0" w:line="360" w:lineRule="auto"/>
        <w:jc w:val="both"/>
        <w:rPr>
          <w:rFonts w:asciiTheme="majorBidi" w:hAnsiTheme="majorBidi" w:cstheme="majorBidi"/>
        </w:rPr>
      </w:pPr>
    </w:p>
    <w:p w14:paraId="199B07BB">
      <w:pPr>
        <w:spacing w:after="0" w:line="360" w:lineRule="auto"/>
        <w:jc w:val="both"/>
        <w:rPr>
          <w:rFonts w:asciiTheme="majorBidi" w:hAnsiTheme="majorBidi" w:cstheme="majorBidi"/>
        </w:rPr>
      </w:pPr>
    </w:p>
    <w:p w14:paraId="14DE4477">
      <w:pPr>
        <w:rPr>
          <w:rFonts w:asciiTheme="majorBidi" w:hAnsiTheme="majorBidi" w:cstheme="majorBidi"/>
          <w:b/>
        </w:rPr>
      </w:pPr>
      <w:r>
        <w:rPr>
          <w:rFonts w:asciiTheme="majorBidi" w:hAnsiTheme="majorBidi" w:cstheme="majorBidi"/>
          <w:b/>
        </w:rPr>
        <w:br w:type="page"/>
      </w:r>
    </w:p>
    <w:p w14:paraId="28D8B171">
      <w:pPr>
        <w:spacing w:after="0" w:line="360" w:lineRule="auto"/>
        <w:jc w:val="both"/>
        <w:rPr>
          <w:rFonts w:asciiTheme="majorBidi" w:hAnsiTheme="majorBidi" w:cstheme="majorBidi"/>
          <w:b/>
        </w:rPr>
      </w:pPr>
      <w:r>
        <w:rPr>
          <w:rFonts w:asciiTheme="majorBidi" w:hAnsiTheme="majorBidi" w:cstheme="majorBidi"/>
          <w:b/>
        </w:rPr>
        <w:t>ALTYAPI KURULU</w:t>
      </w:r>
    </w:p>
    <w:p w14:paraId="7135396A">
      <w:pPr>
        <w:spacing w:after="0" w:line="360" w:lineRule="auto"/>
        <w:jc w:val="both"/>
        <w:rPr>
          <w:rFonts w:asciiTheme="majorBidi" w:hAnsiTheme="majorBidi" w:cstheme="majorBidi"/>
          <w:b/>
          <w:bCs/>
        </w:rPr>
      </w:pPr>
      <w:r>
        <w:rPr>
          <w:rFonts w:asciiTheme="majorBidi" w:hAnsiTheme="majorBidi" w:cstheme="majorBidi"/>
          <w:b/>
          <w:bCs/>
        </w:rPr>
        <w:t>Kurul Üyeleri:</w:t>
      </w:r>
    </w:p>
    <w:p w14:paraId="62C2328B">
      <w:pPr>
        <w:spacing w:after="0" w:line="360" w:lineRule="auto"/>
        <w:jc w:val="both"/>
        <w:rPr>
          <w:rFonts w:asciiTheme="majorBidi" w:hAnsiTheme="majorBidi" w:cstheme="majorBidi"/>
        </w:rPr>
      </w:pPr>
      <w:r>
        <w:rPr>
          <w:rFonts w:asciiTheme="majorBidi" w:hAnsiTheme="majorBidi" w:cstheme="majorBidi"/>
        </w:rPr>
        <w:t>Prof. Dr. Mucize ÜNLÜ</w:t>
      </w:r>
    </w:p>
    <w:p w14:paraId="6384D882">
      <w:pPr>
        <w:spacing w:after="0" w:line="360" w:lineRule="auto"/>
        <w:jc w:val="both"/>
        <w:rPr>
          <w:rFonts w:asciiTheme="majorBidi" w:hAnsiTheme="majorBidi" w:cstheme="majorBidi"/>
        </w:rPr>
      </w:pPr>
      <w:r>
        <w:rPr>
          <w:rFonts w:asciiTheme="majorBidi" w:hAnsiTheme="majorBidi" w:cstheme="majorBidi"/>
        </w:rPr>
        <w:t>Prof. Dr. Nedim İPEK</w:t>
      </w:r>
    </w:p>
    <w:p w14:paraId="28AE2C97">
      <w:pPr>
        <w:spacing w:after="0" w:line="360" w:lineRule="auto"/>
        <w:jc w:val="both"/>
        <w:rPr>
          <w:rFonts w:asciiTheme="majorBidi" w:hAnsiTheme="majorBidi" w:cstheme="majorBidi"/>
        </w:rPr>
      </w:pPr>
      <w:r>
        <w:rPr>
          <w:rFonts w:asciiTheme="majorBidi" w:hAnsiTheme="majorBidi" w:cstheme="majorBidi"/>
        </w:rPr>
        <w:t>Dr. Öğr. Üyesi Nazlı MURZİOĞLU</w:t>
      </w:r>
    </w:p>
    <w:p w14:paraId="5F09D99D">
      <w:pPr>
        <w:spacing w:after="0" w:line="360" w:lineRule="auto"/>
        <w:jc w:val="both"/>
        <w:rPr>
          <w:rFonts w:hint="default" w:asciiTheme="majorBidi" w:hAnsiTheme="majorBidi" w:cstheme="majorBidi"/>
          <w:lang w:val="tr-TR"/>
        </w:rPr>
      </w:pPr>
      <w:r>
        <w:rPr>
          <w:rFonts w:asciiTheme="majorBidi" w:hAnsiTheme="majorBidi" w:cstheme="majorBidi"/>
        </w:rPr>
        <w:t xml:space="preserve">Arş. Gör. </w:t>
      </w:r>
      <w:r>
        <w:rPr>
          <w:rFonts w:hint="default" w:asciiTheme="majorBidi" w:hAnsiTheme="majorBidi" w:cstheme="majorBidi"/>
          <w:lang w:val="tr-TR"/>
        </w:rPr>
        <w:t>Dr. Ali Emre İŞLEK</w:t>
      </w:r>
    </w:p>
    <w:p w14:paraId="6B8E9B6E">
      <w:pPr>
        <w:spacing w:after="0" w:line="360" w:lineRule="auto"/>
        <w:jc w:val="both"/>
        <w:rPr>
          <w:rFonts w:asciiTheme="majorBidi" w:hAnsiTheme="majorBidi" w:cstheme="majorBidi"/>
          <w:b/>
          <w:bCs/>
        </w:rPr>
      </w:pPr>
      <w:r>
        <w:rPr>
          <w:rFonts w:asciiTheme="majorBidi" w:hAnsiTheme="majorBidi" w:cstheme="majorBidi"/>
          <w:b/>
          <w:bCs/>
        </w:rPr>
        <w:t xml:space="preserve">Kurul Başkanı: Prof. Dr. Mucize ÜNLÜ </w:t>
      </w:r>
    </w:p>
    <w:p w14:paraId="7A1CAA86">
      <w:pPr>
        <w:spacing w:after="0" w:line="360" w:lineRule="auto"/>
        <w:jc w:val="both"/>
        <w:rPr>
          <w:rFonts w:asciiTheme="majorBidi" w:hAnsiTheme="majorBidi" w:cstheme="majorBidi"/>
          <w:b/>
          <w:bCs/>
        </w:rPr>
      </w:pPr>
    </w:p>
    <w:p w14:paraId="2C2A01F1">
      <w:pPr>
        <w:spacing w:after="0" w:line="360" w:lineRule="auto"/>
        <w:jc w:val="both"/>
        <w:rPr>
          <w:rFonts w:asciiTheme="majorBidi" w:hAnsiTheme="majorBidi" w:cstheme="majorBidi"/>
          <w:b/>
          <w:bCs/>
        </w:rPr>
      </w:pPr>
      <w:r>
        <w:rPr>
          <w:rFonts w:asciiTheme="majorBidi" w:hAnsiTheme="majorBidi" w:cstheme="majorBidi"/>
          <w:b/>
          <w:bCs/>
        </w:rPr>
        <w:t>Altyapı Kurulunun Görev ve Sorumlulukları:</w:t>
      </w:r>
    </w:p>
    <w:p w14:paraId="26FEECE5">
      <w:pPr>
        <w:spacing w:after="0" w:line="360" w:lineRule="auto"/>
        <w:jc w:val="both"/>
        <w:rPr>
          <w:rFonts w:asciiTheme="majorBidi" w:hAnsiTheme="majorBidi" w:cstheme="majorBidi"/>
        </w:rPr>
      </w:pPr>
      <w:r>
        <w:rPr>
          <w:rFonts w:asciiTheme="majorBidi" w:hAnsiTheme="majorBidi" w:cstheme="majorBidi"/>
        </w:rPr>
        <w:t>Kurul, her yılın mayıs ayının ikinci haftası yapacağı toplantı ile Bölümün altyapı (derslikler, kitaplık, bilgisayar lab. öğretim üyesi odaları v.s) imk</w:t>
      </w:r>
      <w:r>
        <w:rPr>
          <w:rFonts w:ascii="Times New Roman" w:hAnsi="Times New Roman" w:cs="Times New Roman"/>
        </w:rPr>
        <w:t>â</w:t>
      </w:r>
      <w:r>
        <w:rPr>
          <w:rFonts w:asciiTheme="majorBidi" w:hAnsiTheme="majorBidi" w:cstheme="majorBidi"/>
        </w:rPr>
        <w:t>nlarını ve iyileştirme çabalarını değerlendirir. Tespit edilen eksiklikler için çözüm önerilerinin de olduğu raporu mayıs ayının sonuna kadar Koordinasyon Kuruluna sunar.</w:t>
      </w:r>
    </w:p>
    <w:p w14:paraId="0F43933C">
      <w:pPr>
        <w:spacing w:after="0" w:line="360" w:lineRule="auto"/>
        <w:jc w:val="both"/>
        <w:rPr>
          <w:rFonts w:asciiTheme="majorBidi" w:hAnsiTheme="majorBidi" w:cstheme="majorBidi"/>
        </w:rPr>
      </w:pPr>
    </w:p>
    <w:p w14:paraId="0215AF45">
      <w:pPr>
        <w:spacing w:after="0" w:line="360" w:lineRule="auto"/>
        <w:jc w:val="both"/>
        <w:rPr>
          <w:rFonts w:asciiTheme="majorBidi" w:hAnsiTheme="majorBidi" w:cstheme="majorBidi"/>
        </w:rPr>
      </w:pPr>
    </w:p>
    <w:p w14:paraId="5E5A7656">
      <w:pPr>
        <w:spacing w:after="0" w:line="360" w:lineRule="auto"/>
        <w:jc w:val="both"/>
        <w:rPr>
          <w:rFonts w:asciiTheme="majorBidi" w:hAnsiTheme="majorBidi" w:cstheme="majorBidi"/>
        </w:rPr>
      </w:pPr>
    </w:p>
    <w:p w14:paraId="28E93CCA">
      <w:pPr>
        <w:spacing w:after="0" w:line="360" w:lineRule="auto"/>
        <w:jc w:val="both"/>
        <w:rPr>
          <w:rFonts w:asciiTheme="majorBidi" w:hAnsiTheme="majorBidi" w:cstheme="majorBidi"/>
        </w:rPr>
      </w:pPr>
    </w:p>
    <w:p w14:paraId="6A3882FB">
      <w:pPr>
        <w:spacing w:after="0" w:line="360" w:lineRule="auto"/>
        <w:jc w:val="both"/>
        <w:rPr>
          <w:rFonts w:asciiTheme="majorBidi" w:hAnsiTheme="majorBidi" w:cstheme="majorBidi"/>
        </w:rPr>
      </w:pPr>
    </w:p>
    <w:p w14:paraId="5CD22BD8">
      <w:pPr>
        <w:spacing w:after="0" w:line="360" w:lineRule="auto"/>
        <w:jc w:val="both"/>
        <w:rPr>
          <w:rFonts w:asciiTheme="majorBidi" w:hAnsiTheme="majorBidi" w:cstheme="majorBidi"/>
        </w:rPr>
      </w:pPr>
    </w:p>
    <w:p w14:paraId="3976E9CF">
      <w:pPr>
        <w:spacing w:after="0" w:line="360" w:lineRule="auto"/>
        <w:jc w:val="both"/>
        <w:rPr>
          <w:rFonts w:asciiTheme="majorBidi" w:hAnsiTheme="majorBidi" w:cstheme="majorBidi"/>
        </w:rPr>
      </w:pPr>
    </w:p>
    <w:p w14:paraId="16476A17">
      <w:pPr>
        <w:spacing w:after="0" w:line="360" w:lineRule="auto"/>
        <w:jc w:val="both"/>
        <w:rPr>
          <w:rFonts w:asciiTheme="majorBidi" w:hAnsiTheme="majorBidi" w:cstheme="majorBidi"/>
        </w:rPr>
      </w:pPr>
    </w:p>
    <w:p w14:paraId="18CE73BB">
      <w:pPr>
        <w:spacing w:after="0" w:line="360" w:lineRule="auto"/>
        <w:jc w:val="both"/>
        <w:rPr>
          <w:rFonts w:asciiTheme="majorBidi" w:hAnsiTheme="majorBidi" w:cstheme="majorBidi"/>
        </w:rPr>
      </w:pPr>
    </w:p>
    <w:p w14:paraId="2F301483">
      <w:pPr>
        <w:spacing w:after="0" w:line="360" w:lineRule="auto"/>
        <w:jc w:val="both"/>
        <w:rPr>
          <w:rFonts w:asciiTheme="majorBidi" w:hAnsiTheme="majorBidi" w:cstheme="majorBidi"/>
        </w:rPr>
      </w:pPr>
    </w:p>
    <w:p w14:paraId="363DE421">
      <w:pPr>
        <w:spacing w:after="0" w:line="360" w:lineRule="auto"/>
        <w:jc w:val="both"/>
        <w:rPr>
          <w:rFonts w:asciiTheme="majorBidi" w:hAnsiTheme="majorBidi" w:cstheme="majorBidi"/>
        </w:rPr>
      </w:pPr>
    </w:p>
    <w:p w14:paraId="246E0E63">
      <w:pPr>
        <w:spacing w:after="0" w:line="360" w:lineRule="auto"/>
        <w:jc w:val="both"/>
        <w:rPr>
          <w:rFonts w:asciiTheme="majorBidi" w:hAnsiTheme="majorBidi" w:cstheme="majorBidi"/>
        </w:rPr>
      </w:pPr>
    </w:p>
    <w:p w14:paraId="5DA48E19">
      <w:pPr>
        <w:spacing w:after="0" w:line="360" w:lineRule="auto"/>
        <w:jc w:val="both"/>
        <w:rPr>
          <w:rFonts w:asciiTheme="majorBidi" w:hAnsiTheme="majorBidi" w:cstheme="majorBidi"/>
        </w:rPr>
      </w:pPr>
    </w:p>
    <w:p w14:paraId="738A9D4F">
      <w:pPr>
        <w:spacing w:after="0" w:line="360" w:lineRule="auto"/>
        <w:jc w:val="both"/>
        <w:rPr>
          <w:rFonts w:asciiTheme="majorBidi" w:hAnsiTheme="majorBidi" w:cstheme="majorBidi"/>
        </w:rPr>
      </w:pPr>
    </w:p>
    <w:p w14:paraId="2C716CC4">
      <w:pPr>
        <w:spacing w:after="0" w:line="360" w:lineRule="auto"/>
        <w:jc w:val="both"/>
        <w:rPr>
          <w:rFonts w:asciiTheme="majorBidi" w:hAnsiTheme="majorBidi" w:cstheme="majorBidi"/>
        </w:rPr>
      </w:pPr>
    </w:p>
    <w:p w14:paraId="7EF4EB4B">
      <w:pPr>
        <w:spacing w:after="0" w:line="360" w:lineRule="auto"/>
        <w:jc w:val="both"/>
        <w:rPr>
          <w:rFonts w:asciiTheme="majorBidi" w:hAnsiTheme="majorBidi" w:cstheme="majorBidi"/>
        </w:rPr>
      </w:pPr>
    </w:p>
    <w:p w14:paraId="5C6CC39A">
      <w:pPr>
        <w:spacing w:after="0" w:line="360" w:lineRule="auto"/>
        <w:jc w:val="both"/>
        <w:rPr>
          <w:rFonts w:asciiTheme="majorBidi" w:hAnsiTheme="majorBidi" w:cstheme="majorBidi"/>
        </w:rPr>
      </w:pPr>
    </w:p>
    <w:p w14:paraId="760468F3">
      <w:pPr>
        <w:spacing w:after="0" w:line="360" w:lineRule="auto"/>
        <w:jc w:val="both"/>
        <w:rPr>
          <w:rFonts w:asciiTheme="majorBidi" w:hAnsiTheme="majorBidi" w:cstheme="majorBidi"/>
        </w:rPr>
      </w:pPr>
    </w:p>
    <w:p w14:paraId="408D70B9">
      <w:pPr>
        <w:spacing w:after="0" w:line="360" w:lineRule="auto"/>
        <w:jc w:val="both"/>
        <w:rPr>
          <w:rFonts w:asciiTheme="majorBidi" w:hAnsiTheme="majorBidi" w:cstheme="majorBidi"/>
        </w:rPr>
      </w:pPr>
    </w:p>
    <w:p w14:paraId="4690B8B4">
      <w:pPr>
        <w:spacing w:after="0" w:line="360" w:lineRule="auto"/>
        <w:jc w:val="both"/>
        <w:rPr>
          <w:rFonts w:asciiTheme="majorBidi" w:hAnsiTheme="majorBidi" w:cstheme="majorBidi"/>
        </w:rPr>
      </w:pPr>
    </w:p>
    <w:p w14:paraId="4189E78B">
      <w:pPr>
        <w:spacing w:after="0" w:line="360" w:lineRule="auto"/>
        <w:jc w:val="both"/>
        <w:rPr>
          <w:rFonts w:asciiTheme="majorBidi" w:hAnsiTheme="majorBidi" w:cstheme="majorBidi"/>
        </w:rPr>
      </w:pPr>
    </w:p>
    <w:p w14:paraId="13C3FD74">
      <w:pPr>
        <w:rPr>
          <w:rFonts w:asciiTheme="majorBidi" w:hAnsiTheme="majorBidi" w:cstheme="majorBidi"/>
          <w:b/>
        </w:rPr>
      </w:pPr>
      <w:r>
        <w:rPr>
          <w:rFonts w:asciiTheme="majorBidi" w:hAnsiTheme="majorBidi" w:cstheme="majorBidi"/>
          <w:b/>
        </w:rPr>
        <w:br w:type="page"/>
      </w:r>
    </w:p>
    <w:p w14:paraId="64CBEEEB">
      <w:pPr>
        <w:spacing w:after="0" w:line="360" w:lineRule="auto"/>
        <w:jc w:val="both"/>
        <w:rPr>
          <w:rFonts w:asciiTheme="majorBidi" w:hAnsiTheme="majorBidi" w:cstheme="majorBidi"/>
          <w:b/>
        </w:rPr>
      </w:pPr>
      <w:r>
        <w:rPr>
          <w:rFonts w:asciiTheme="majorBidi" w:hAnsiTheme="majorBidi" w:cstheme="majorBidi"/>
          <w:b/>
        </w:rPr>
        <w:t>ETKİNLİK KURULU</w:t>
      </w:r>
    </w:p>
    <w:p w14:paraId="23EDAB07">
      <w:pPr>
        <w:spacing w:after="0" w:line="360" w:lineRule="auto"/>
        <w:jc w:val="both"/>
        <w:rPr>
          <w:rFonts w:asciiTheme="majorBidi" w:hAnsiTheme="majorBidi" w:cstheme="majorBidi"/>
          <w:b/>
          <w:bCs/>
        </w:rPr>
      </w:pPr>
      <w:r>
        <w:rPr>
          <w:rFonts w:asciiTheme="majorBidi" w:hAnsiTheme="majorBidi" w:cstheme="majorBidi"/>
          <w:b/>
          <w:bCs/>
        </w:rPr>
        <w:t>Kurul Üyeleri:</w:t>
      </w:r>
    </w:p>
    <w:p w14:paraId="75305D12">
      <w:pPr>
        <w:spacing w:after="0" w:line="360" w:lineRule="auto"/>
        <w:jc w:val="both"/>
        <w:rPr>
          <w:rFonts w:asciiTheme="majorBidi" w:hAnsiTheme="majorBidi" w:cstheme="majorBidi"/>
        </w:rPr>
      </w:pPr>
      <w:r>
        <w:rPr>
          <w:rFonts w:asciiTheme="majorBidi" w:hAnsiTheme="majorBidi" w:cstheme="majorBidi"/>
        </w:rPr>
        <w:t>Prof. Dr. İbrahim TELLİOĞLU</w:t>
      </w:r>
    </w:p>
    <w:p w14:paraId="699C5325">
      <w:pPr>
        <w:spacing w:after="0" w:line="360" w:lineRule="auto"/>
        <w:jc w:val="both"/>
        <w:rPr>
          <w:rFonts w:asciiTheme="majorBidi" w:hAnsiTheme="majorBidi" w:cstheme="majorBidi"/>
        </w:rPr>
      </w:pPr>
      <w:r>
        <w:rPr>
          <w:rFonts w:asciiTheme="majorBidi" w:hAnsiTheme="majorBidi" w:cstheme="majorBidi"/>
        </w:rPr>
        <w:t>Prof. Dr. Nedim İPEK</w:t>
      </w:r>
    </w:p>
    <w:p w14:paraId="57B31641">
      <w:pPr>
        <w:spacing w:after="0" w:line="360" w:lineRule="auto"/>
        <w:jc w:val="both"/>
        <w:rPr>
          <w:rFonts w:asciiTheme="majorBidi" w:hAnsiTheme="majorBidi" w:cstheme="majorBidi"/>
        </w:rPr>
      </w:pPr>
      <w:r>
        <w:rPr>
          <w:rFonts w:asciiTheme="majorBidi" w:hAnsiTheme="majorBidi" w:cstheme="majorBidi"/>
        </w:rPr>
        <w:t>Doç. Dr. Özlem GENÇ</w:t>
      </w:r>
    </w:p>
    <w:p w14:paraId="09C8E928">
      <w:pPr>
        <w:spacing w:after="0" w:line="360" w:lineRule="auto"/>
        <w:jc w:val="both"/>
        <w:rPr>
          <w:rFonts w:hint="default" w:asciiTheme="majorBidi" w:hAnsiTheme="majorBidi" w:cstheme="majorBidi"/>
          <w:lang w:val="tr-TR"/>
        </w:rPr>
      </w:pPr>
      <w:r>
        <w:rPr>
          <w:rFonts w:asciiTheme="majorBidi" w:hAnsiTheme="majorBidi" w:cstheme="majorBidi"/>
        </w:rPr>
        <w:t xml:space="preserve">Arş. Gör. </w:t>
      </w:r>
      <w:r>
        <w:rPr>
          <w:rFonts w:hint="default" w:asciiTheme="majorBidi" w:hAnsiTheme="majorBidi" w:cstheme="majorBidi"/>
          <w:lang w:val="tr-TR"/>
        </w:rPr>
        <w:t>Dr. Ali Emre İŞLEK</w:t>
      </w:r>
    </w:p>
    <w:p w14:paraId="3A323064">
      <w:pPr>
        <w:spacing w:after="0" w:line="360" w:lineRule="auto"/>
        <w:jc w:val="both"/>
        <w:rPr>
          <w:rFonts w:asciiTheme="majorBidi" w:hAnsiTheme="majorBidi" w:cstheme="majorBidi"/>
          <w:b/>
          <w:bCs/>
        </w:rPr>
      </w:pPr>
      <w:r>
        <w:rPr>
          <w:rFonts w:asciiTheme="majorBidi" w:hAnsiTheme="majorBidi" w:cstheme="majorBidi"/>
          <w:b/>
          <w:bCs/>
        </w:rPr>
        <w:t>Kurul Başkanı: Prof. Dr. İbrahim TELLİOĞLU</w:t>
      </w:r>
    </w:p>
    <w:p w14:paraId="1E6A2CAD">
      <w:pPr>
        <w:spacing w:after="0" w:line="360" w:lineRule="auto"/>
        <w:jc w:val="both"/>
        <w:rPr>
          <w:rFonts w:asciiTheme="majorBidi" w:hAnsiTheme="majorBidi" w:cstheme="majorBidi"/>
          <w:b/>
          <w:bCs/>
        </w:rPr>
      </w:pPr>
    </w:p>
    <w:p w14:paraId="306D52E7">
      <w:pPr>
        <w:spacing w:after="0" w:line="360" w:lineRule="auto"/>
        <w:jc w:val="both"/>
        <w:rPr>
          <w:rFonts w:asciiTheme="majorBidi" w:hAnsiTheme="majorBidi" w:cstheme="majorBidi"/>
          <w:b/>
          <w:bCs/>
        </w:rPr>
      </w:pPr>
      <w:r>
        <w:rPr>
          <w:rFonts w:asciiTheme="majorBidi" w:hAnsiTheme="majorBidi" w:cstheme="majorBidi"/>
          <w:b/>
          <w:bCs/>
        </w:rPr>
        <w:t>Etkinlik Kurulunun Görev ve Sorumlulukları:</w:t>
      </w:r>
    </w:p>
    <w:p w14:paraId="616B60B4">
      <w:pPr>
        <w:spacing w:after="0" w:line="360" w:lineRule="auto"/>
        <w:jc w:val="both"/>
        <w:rPr>
          <w:rFonts w:asciiTheme="majorBidi" w:hAnsiTheme="majorBidi" w:cstheme="majorBidi"/>
        </w:rPr>
      </w:pPr>
      <w:r>
        <w:rPr>
          <w:rFonts w:asciiTheme="majorBidi" w:hAnsiTheme="majorBidi" w:cstheme="majorBidi"/>
        </w:rPr>
        <w:t>1. Bölüm ile ilgili her türlü etkinliğin belirlenmesi ve gerçekleştirilmesinden sorumludur.</w:t>
      </w:r>
    </w:p>
    <w:p w14:paraId="25910997">
      <w:pPr>
        <w:spacing w:after="0" w:line="360" w:lineRule="auto"/>
        <w:jc w:val="both"/>
        <w:rPr>
          <w:rFonts w:asciiTheme="majorBidi" w:hAnsiTheme="majorBidi" w:cstheme="majorBidi"/>
        </w:rPr>
      </w:pPr>
      <w:r>
        <w:rPr>
          <w:rFonts w:asciiTheme="majorBidi" w:hAnsiTheme="majorBidi" w:cstheme="majorBidi"/>
        </w:rPr>
        <w:t>2. Kurul, her yılın mayıs ayının ikinci haftası yaptığı toplantı ile o yılın etkinlik değerlendirmesini yapar. Gelecek yılın etkinlik planını belirler. Hazırladığı raporu mayıs ayının sonuna kadar Koordinasyon Kuruluna sunar.</w:t>
      </w:r>
    </w:p>
    <w:p w14:paraId="6EADE9D1">
      <w:pPr>
        <w:spacing w:after="0" w:line="360" w:lineRule="auto"/>
        <w:jc w:val="both"/>
        <w:rPr>
          <w:rFonts w:asciiTheme="majorBidi" w:hAnsiTheme="majorBidi" w:cstheme="majorBidi"/>
        </w:rPr>
      </w:pPr>
      <w:r>
        <w:rPr>
          <w:rFonts w:asciiTheme="majorBidi" w:hAnsiTheme="majorBidi" w:cstheme="majorBidi"/>
        </w:rPr>
        <w:t>3. Kurul gerektiğinde farklı zamanlarda da toplanabilir.</w:t>
      </w:r>
    </w:p>
    <w:p w14:paraId="63834E25">
      <w:pPr>
        <w:spacing w:after="0" w:line="360" w:lineRule="auto"/>
        <w:jc w:val="both"/>
        <w:rPr>
          <w:rFonts w:asciiTheme="majorBidi" w:hAnsiTheme="majorBidi" w:cstheme="majorBidi"/>
        </w:rPr>
      </w:pPr>
      <w:r>
        <w:rPr>
          <w:rFonts w:asciiTheme="majorBidi" w:hAnsiTheme="majorBidi" w:cstheme="majorBidi"/>
        </w:rPr>
        <w:t>4. Öğrenciler ile ilgili etkinlikler için Kurul toplantılarına Bölüm Öğrenci Temsilcisi de davet edilir.</w:t>
      </w:r>
    </w:p>
    <w:p w14:paraId="462A3733">
      <w:pPr>
        <w:spacing w:after="0" w:line="360" w:lineRule="auto"/>
        <w:jc w:val="both"/>
        <w:rPr>
          <w:rFonts w:asciiTheme="majorBidi" w:hAnsiTheme="majorBidi" w:cstheme="majorBidi"/>
        </w:rPr>
      </w:pPr>
    </w:p>
    <w:p w14:paraId="32384747">
      <w:pPr>
        <w:spacing w:after="0" w:line="360" w:lineRule="auto"/>
        <w:jc w:val="both"/>
        <w:rPr>
          <w:rFonts w:asciiTheme="majorBidi" w:hAnsiTheme="majorBidi" w:cstheme="majorBidi"/>
        </w:rPr>
      </w:pPr>
    </w:p>
    <w:p w14:paraId="11454F70">
      <w:pPr>
        <w:spacing w:after="0" w:line="360" w:lineRule="auto"/>
        <w:jc w:val="both"/>
        <w:rPr>
          <w:rFonts w:asciiTheme="majorBidi" w:hAnsiTheme="majorBidi" w:cstheme="majorBidi"/>
        </w:rPr>
      </w:pPr>
    </w:p>
    <w:p w14:paraId="68B3F9B6">
      <w:pPr>
        <w:spacing w:after="0" w:line="360" w:lineRule="auto"/>
        <w:jc w:val="both"/>
        <w:rPr>
          <w:rFonts w:asciiTheme="majorBidi" w:hAnsiTheme="majorBidi" w:cstheme="majorBidi"/>
        </w:rPr>
      </w:pPr>
    </w:p>
    <w:p w14:paraId="190FE9F3">
      <w:pPr>
        <w:spacing w:after="0" w:line="360" w:lineRule="auto"/>
        <w:jc w:val="both"/>
        <w:rPr>
          <w:rFonts w:asciiTheme="majorBidi" w:hAnsiTheme="majorBidi" w:cstheme="majorBidi"/>
        </w:rPr>
      </w:pPr>
    </w:p>
    <w:p w14:paraId="223FF7CA">
      <w:pPr>
        <w:spacing w:after="0" w:line="360" w:lineRule="auto"/>
        <w:jc w:val="both"/>
        <w:rPr>
          <w:rFonts w:asciiTheme="majorBidi" w:hAnsiTheme="majorBidi" w:cstheme="majorBidi"/>
        </w:rPr>
      </w:pPr>
    </w:p>
    <w:p w14:paraId="5136FD63">
      <w:pPr>
        <w:spacing w:after="0" w:line="360" w:lineRule="auto"/>
        <w:jc w:val="both"/>
        <w:rPr>
          <w:rFonts w:asciiTheme="majorBidi" w:hAnsiTheme="majorBidi" w:cstheme="majorBidi"/>
        </w:rPr>
      </w:pPr>
    </w:p>
    <w:p w14:paraId="23FC2CD2">
      <w:pPr>
        <w:spacing w:after="0" w:line="360" w:lineRule="auto"/>
        <w:jc w:val="both"/>
        <w:rPr>
          <w:rFonts w:asciiTheme="majorBidi" w:hAnsiTheme="majorBidi" w:cstheme="majorBidi"/>
        </w:rPr>
      </w:pPr>
    </w:p>
    <w:p w14:paraId="160E2628">
      <w:pPr>
        <w:spacing w:after="0" w:line="360" w:lineRule="auto"/>
        <w:jc w:val="both"/>
        <w:rPr>
          <w:rFonts w:asciiTheme="majorBidi" w:hAnsiTheme="majorBidi" w:cstheme="majorBidi"/>
        </w:rPr>
      </w:pPr>
    </w:p>
    <w:p w14:paraId="7EC40EC5">
      <w:pPr>
        <w:spacing w:after="0" w:line="360" w:lineRule="auto"/>
        <w:jc w:val="both"/>
        <w:rPr>
          <w:rFonts w:asciiTheme="majorBidi" w:hAnsiTheme="majorBidi" w:cstheme="majorBidi"/>
        </w:rPr>
      </w:pPr>
    </w:p>
    <w:p w14:paraId="62F4F18A">
      <w:pPr>
        <w:spacing w:after="0" w:line="360" w:lineRule="auto"/>
        <w:jc w:val="both"/>
        <w:rPr>
          <w:rFonts w:asciiTheme="majorBidi" w:hAnsiTheme="majorBidi" w:cstheme="majorBidi"/>
        </w:rPr>
      </w:pPr>
    </w:p>
    <w:p w14:paraId="6F6A965D">
      <w:pPr>
        <w:spacing w:after="0" w:line="360" w:lineRule="auto"/>
        <w:jc w:val="both"/>
        <w:rPr>
          <w:rFonts w:asciiTheme="majorBidi" w:hAnsiTheme="majorBidi" w:cstheme="majorBidi"/>
        </w:rPr>
      </w:pPr>
    </w:p>
    <w:p w14:paraId="5E93374D">
      <w:pPr>
        <w:spacing w:after="0" w:line="360" w:lineRule="auto"/>
        <w:jc w:val="both"/>
        <w:rPr>
          <w:rFonts w:asciiTheme="majorBidi" w:hAnsiTheme="majorBidi" w:cstheme="majorBidi"/>
        </w:rPr>
      </w:pPr>
    </w:p>
    <w:p w14:paraId="09F88AC3">
      <w:pPr>
        <w:spacing w:after="0" w:line="360" w:lineRule="auto"/>
        <w:jc w:val="both"/>
        <w:rPr>
          <w:rFonts w:asciiTheme="majorBidi" w:hAnsiTheme="majorBidi" w:cstheme="majorBidi"/>
        </w:rPr>
      </w:pPr>
    </w:p>
    <w:p w14:paraId="447D48F8">
      <w:pPr>
        <w:spacing w:after="0" w:line="360" w:lineRule="auto"/>
        <w:jc w:val="both"/>
        <w:rPr>
          <w:rFonts w:asciiTheme="majorBidi" w:hAnsiTheme="majorBidi" w:cstheme="majorBidi"/>
        </w:rPr>
      </w:pPr>
    </w:p>
    <w:p w14:paraId="0EEC6D84">
      <w:pPr>
        <w:spacing w:after="0" w:line="360" w:lineRule="auto"/>
        <w:jc w:val="both"/>
        <w:rPr>
          <w:rFonts w:asciiTheme="majorBidi" w:hAnsiTheme="majorBidi" w:cstheme="majorBidi"/>
        </w:rPr>
      </w:pPr>
    </w:p>
    <w:p w14:paraId="66B7FC52">
      <w:pPr>
        <w:spacing w:after="0" w:line="360" w:lineRule="auto"/>
        <w:jc w:val="both"/>
        <w:rPr>
          <w:rFonts w:asciiTheme="majorBidi" w:hAnsiTheme="majorBidi" w:cstheme="majorBidi"/>
        </w:rPr>
      </w:pPr>
    </w:p>
    <w:p w14:paraId="32778500">
      <w:pPr>
        <w:spacing w:after="0" w:line="360" w:lineRule="auto"/>
        <w:jc w:val="both"/>
        <w:rPr>
          <w:rFonts w:asciiTheme="majorBidi" w:hAnsiTheme="majorBidi" w:cstheme="majorBidi"/>
        </w:rPr>
      </w:pPr>
    </w:p>
    <w:p w14:paraId="63B7635A">
      <w:pPr>
        <w:spacing w:after="0" w:line="360" w:lineRule="auto"/>
        <w:jc w:val="both"/>
        <w:rPr>
          <w:rFonts w:asciiTheme="majorBidi" w:hAnsiTheme="majorBidi" w:cstheme="majorBidi"/>
        </w:rPr>
      </w:pPr>
    </w:p>
    <w:p w14:paraId="47F81CC2">
      <w:pPr>
        <w:rPr>
          <w:rFonts w:asciiTheme="majorBidi" w:hAnsiTheme="majorBidi" w:cstheme="majorBidi"/>
          <w:b/>
        </w:rPr>
      </w:pPr>
      <w:r>
        <w:rPr>
          <w:rFonts w:asciiTheme="majorBidi" w:hAnsiTheme="majorBidi" w:cstheme="majorBidi"/>
          <w:b/>
        </w:rPr>
        <w:br w:type="page"/>
      </w:r>
    </w:p>
    <w:p w14:paraId="17E9EED9">
      <w:pPr>
        <w:spacing w:after="0" w:line="360" w:lineRule="auto"/>
        <w:jc w:val="both"/>
        <w:rPr>
          <w:rFonts w:asciiTheme="majorBidi" w:hAnsiTheme="majorBidi" w:cstheme="majorBidi"/>
          <w:b/>
        </w:rPr>
      </w:pPr>
      <w:r>
        <w:rPr>
          <w:rFonts w:asciiTheme="majorBidi" w:hAnsiTheme="majorBidi" w:cstheme="majorBidi"/>
          <w:b/>
        </w:rPr>
        <w:t>ÇİFT ANADAL - YANDAL PROGRAMLARI KURULU</w:t>
      </w:r>
    </w:p>
    <w:p w14:paraId="3CC5854B">
      <w:pPr>
        <w:spacing w:after="0" w:line="360" w:lineRule="auto"/>
        <w:jc w:val="both"/>
        <w:rPr>
          <w:rFonts w:asciiTheme="majorBidi" w:hAnsiTheme="majorBidi" w:cstheme="majorBidi"/>
          <w:b/>
          <w:bCs/>
        </w:rPr>
      </w:pPr>
      <w:r>
        <w:rPr>
          <w:rFonts w:asciiTheme="majorBidi" w:hAnsiTheme="majorBidi" w:cstheme="majorBidi"/>
          <w:b/>
          <w:bCs/>
        </w:rPr>
        <w:t>Kurul Üyeleri:</w:t>
      </w:r>
    </w:p>
    <w:p w14:paraId="3E3169F9">
      <w:pPr>
        <w:spacing w:after="0" w:line="360" w:lineRule="auto"/>
        <w:jc w:val="both"/>
        <w:rPr>
          <w:rFonts w:asciiTheme="majorBidi" w:hAnsiTheme="majorBidi" w:cstheme="majorBidi"/>
        </w:rPr>
      </w:pPr>
      <w:r>
        <w:rPr>
          <w:rFonts w:asciiTheme="majorBidi" w:hAnsiTheme="majorBidi" w:cstheme="majorBidi"/>
        </w:rPr>
        <w:t>Doç. Dr. Özlem GENÇ</w:t>
      </w:r>
    </w:p>
    <w:p w14:paraId="3DBF326E">
      <w:pPr>
        <w:spacing w:after="0" w:line="360" w:lineRule="auto"/>
        <w:jc w:val="both"/>
        <w:rPr>
          <w:rFonts w:asciiTheme="majorBidi" w:hAnsiTheme="majorBidi" w:cstheme="majorBidi"/>
        </w:rPr>
      </w:pPr>
      <w:r>
        <w:rPr>
          <w:rFonts w:asciiTheme="majorBidi" w:hAnsiTheme="majorBidi" w:cstheme="majorBidi"/>
        </w:rPr>
        <w:t>Dr. Öğr. Üyesi Tuğba KARA</w:t>
      </w:r>
    </w:p>
    <w:p w14:paraId="3FE6E909">
      <w:pPr>
        <w:spacing w:after="0" w:line="360" w:lineRule="auto"/>
        <w:jc w:val="both"/>
        <w:rPr>
          <w:rFonts w:asciiTheme="majorBidi" w:hAnsiTheme="majorBidi" w:cstheme="majorBidi"/>
        </w:rPr>
      </w:pPr>
      <w:r>
        <w:rPr>
          <w:rFonts w:asciiTheme="majorBidi" w:hAnsiTheme="majorBidi" w:cstheme="majorBidi"/>
        </w:rPr>
        <w:t>Dr. Öğr. Üyesi Nazlı MURZİOĞLU</w:t>
      </w:r>
    </w:p>
    <w:p w14:paraId="6797FD04">
      <w:pPr>
        <w:spacing w:after="0" w:line="360" w:lineRule="auto"/>
        <w:jc w:val="both"/>
        <w:rPr>
          <w:rFonts w:asciiTheme="majorBidi" w:hAnsiTheme="majorBidi" w:cstheme="majorBidi"/>
        </w:rPr>
      </w:pPr>
      <w:r>
        <w:rPr>
          <w:rFonts w:asciiTheme="majorBidi" w:hAnsiTheme="majorBidi" w:cstheme="majorBidi"/>
        </w:rPr>
        <w:t>Arş. Gör. Dr. Ali Emre İŞLEK</w:t>
      </w:r>
    </w:p>
    <w:p w14:paraId="13264D09">
      <w:pPr>
        <w:spacing w:after="0" w:line="360" w:lineRule="auto"/>
        <w:jc w:val="both"/>
        <w:rPr>
          <w:rFonts w:asciiTheme="majorBidi" w:hAnsiTheme="majorBidi" w:cstheme="majorBidi"/>
          <w:b/>
          <w:bCs/>
        </w:rPr>
      </w:pPr>
      <w:r>
        <w:rPr>
          <w:rFonts w:asciiTheme="majorBidi" w:hAnsiTheme="majorBidi" w:cstheme="majorBidi"/>
          <w:b/>
          <w:bCs/>
        </w:rPr>
        <w:t>Kurul Başkanı: Doç. Dr. Özlem GENÇ</w:t>
      </w:r>
    </w:p>
    <w:p w14:paraId="602D7ADD">
      <w:pPr>
        <w:spacing w:after="0" w:line="360" w:lineRule="auto"/>
        <w:jc w:val="both"/>
        <w:rPr>
          <w:rFonts w:asciiTheme="majorBidi" w:hAnsiTheme="majorBidi" w:cstheme="majorBidi"/>
          <w:b/>
          <w:bCs/>
        </w:rPr>
      </w:pPr>
    </w:p>
    <w:p w14:paraId="40E88C87">
      <w:pPr>
        <w:spacing w:after="0" w:line="360" w:lineRule="auto"/>
        <w:jc w:val="both"/>
        <w:rPr>
          <w:rFonts w:asciiTheme="majorBidi" w:hAnsiTheme="majorBidi" w:cstheme="majorBidi"/>
          <w:b/>
          <w:bCs/>
        </w:rPr>
      </w:pPr>
      <w:r>
        <w:rPr>
          <w:rFonts w:asciiTheme="majorBidi" w:hAnsiTheme="majorBidi" w:cstheme="majorBidi"/>
          <w:b/>
          <w:bCs/>
        </w:rPr>
        <w:t>Çift Anadal – Yandal Kurulunun Görev ve Sorumlulukları:</w:t>
      </w:r>
    </w:p>
    <w:p w14:paraId="75B32BF0">
      <w:pPr>
        <w:spacing w:after="0" w:line="360" w:lineRule="auto"/>
        <w:jc w:val="both"/>
        <w:rPr>
          <w:rFonts w:asciiTheme="majorBidi" w:hAnsiTheme="majorBidi" w:cstheme="majorBidi"/>
        </w:rPr>
      </w:pPr>
      <w:r>
        <w:rPr>
          <w:rFonts w:asciiTheme="majorBidi" w:hAnsiTheme="majorBidi" w:cstheme="majorBidi"/>
        </w:rPr>
        <w:t>1. Bölümümüz öğrencilerinden diğer bölümlerde veya diğer bölüm öğrencilerinden bölümümüzde çift anadal veya yandal programlarına dahil olan öğrencilerin sorunlarını belirler, çözüm önerilerini sunar.</w:t>
      </w:r>
    </w:p>
    <w:p w14:paraId="660B67A1">
      <w:pPr>
        <w:spacing w:after="0" w:line="360" w:lineRule="auto"/>
        <w:jc w:val="both"/>
        <w:rPr>
          <w:rFonts w:asciiTheme="majorBidi" w:hAnsiTheme="majorBidi" w:cstheme="majorBidi"/>
        </w:rPr>
      </w:pPr>
      <w:r>
        <w:rPr>
          <w:rFonts w:asciiTheme="majorBidi" w:hAnsiTheme="majorBidi" w:cstheme="majorBidi"/>
        </w:rPr>
        <w:t>2. Bölümümüz çift anadal-yandal programları protokol sayılarının arttırılması için çalışmalarda bulunur.</w:t>
      </w:r>
    </w:p>
    <w:p w14:paraId="298E032D">
      <w:pPr>
        <w:spacing w:after="0" w:line="360" w:lineRule="auto"/>
        <w:jc w:val="both"/>
        <w:rPr>
          <w:rFonts w:asciiTheme="majorBidi" w:hAnsiTheme="majorBidi" w:cstheme="majorBidi"/>
        </w:rPr>
      </w:pPr>
      <w:r>
        <w:rPr>
          <w:rFonts w:asciiTheme="majorBidi" w:hAnsiTheme="majorBidi" w:cstheme="majorBidi"/>
        </w:rPr>
        <w:t>3. Çift Anadal-Yandal Program hareketliliğinin arttırılması için faaliyetlerde bulunur.</w:t>
      </w:r>
    </w:p>
    <w:p w14:paraId="5A8B7370">
      <w:pPr>
        <w:spacing w:after="0" w:line="360" w:lineRule="auto"/>
        <w:jc w:val="both"/>
        <w:rPr>
          <w:rFonts w:asciiTheme="majorBidi" w:hAnsiTheme="majorBidi" w:cstheme="majorBidi"/>
        </w:rPr>
      </w:pPr>
      <w:r>
        <w:rPr>
          <w:rFonts w:asciiTheme="majorBidi" w:hAnsiTheme="majorBidi" w:cstheme="majorBidi"/>
        </w:rPr>
        <w:t>4. Kurul, her yılın mayıs ayının ikinci haftası yapacağı toplantı ile eğitim-öğretim yılının bir değerlendirmesini yapar. Hazırladığı raporu mayıs ayının sonuna kadar Koordinasyon Kuruluna sunar.</w:t>
      </w:r>
    </w:p>
    <w:p w14:paraId="3A0A64A1">
      <w:pPr>
        <w:spacing w:after="0" w:line="360" w:lineRule="auto"/>
        <w:jc w:val="both"/>
        <w:rPr>
          <w:rFonts w:asciiTheme="majorBidi" w:hAnsiTheme="majorBidi" w:cstheme="majorBidi"/>
        </w:rPr>
      </w:pPr>
      <w:r>
        <w:rPr>
          <w:rFonts w:asciiTheme="majorBidi" w:hAnsiTheme="majorBidi" w:cstheme="majorBidi"/>
        </w:rPr>
        <w:t>5. Kurul, gerektiğinde farklı zamanlarda da toplanabilir.</w:t>
      </w:r>
    </w:p>
    <w:p w14:paraId="31C4EB9A">
      <w:pPr>
        <w:spacing w:after="0" w:line="360" w:lineRule="auto"/>
        <w:jc w:val="both"/>
        <w:rPr>
          <w:rFonts w:asciiTheme="majorBidi" w:hAnsiTheme="majorBidi" w:cstheme="majorBidi"/>
        </w:rPr>
      </w:pPr>
    </w:p>
    <w:p w14:paraId="581DADD2">
      <w:pPr>
        <w:spacing w:after="0" w:line="360" w:lineRule="auto"/>
        <w:jc w:val="both"/>
        <w:rPr>
          <w:rFonts w:asciiTheme="majorBidi" w:hAnsiTheme="majorBidi" w:cstheme="majorBidi"/>
        </w:rPr>
      </w:pPr>
    </w:p>
    <w:p w14:paraId="12A4D01F">
      <w:pPr>
        <w:spacing w:after="0" w:line="360" w:lineRule="auto"/>
        <w:jc w:val="both"/>
        <w:rPr>
          <w:rFonts w:asciiTheme="majorBidi" w:hAnsiTheme="majorBidi" w:cstheme="majorBidi"/>
        </w:rPr>
      </w:pPr>
    </w:p>
    <w:p w14:paraId="25BE89E7">
      <w:pPr>
        <w:spacing w:after="0" w:line="360" w:lineRule="auto"/>
        <w:jc w:val="both"/>
        <w:rPr>
          <w:rFonts w:asciiTheme="majorBidi" w:hAnsiTheme="majorBidi" w:cstheme="majorBidi"/>
        </w:rPr>
      </w:pPr>
    </w:p>
    <w:p w14:paraId="7D3DE414">
      <w:pPr>
        <w:spacing w:after="0" w:line="360" w:lineRule="auto"/>
        <w:jc w:val="both"/>
        <w:rPr>
          <w:rFonts w:asciiTheme="majorBidi" w:hAnsiTheme="majorBidi" w:cstheme="majorBidi"/>
        </w:rPr>
      </w:pPr>
    </w:p>
    <w:p w14:paraId="7593323D">
      <w:pPr>
        <w:spacing w:after="0" w:line="360" w:lineRule="auto"/>
        <w:jc w:val="both"/>
        <w:rPr>
          <w:rFonts w:asciiTheme="majorBidi" w:hAnsiTheme="majorBidi" w:cstheme="majorBidi"/>
        </w:rPr>
      </w:pPr>
    </w:p>
    <w:p w14:paraId="77137A39">
      <w:pPr>
        <w:spacing w:after="0" w:line="360" w:lineRule="auto"/>
        <w:jc w:val="both"/>
        <w:rPr>
          <w:rFonts w:asciiTheme="majorBidi" w:hAnsiTheme="majorBidi" w:cstheme="majorBidi"/>
        </w:rPr>
      </w:pPr>
    </w:p>
    <w:p w14:paraId="7ACB5F5B">
      <w:pPr>
        <w:spacing w:after="0" w:line="360" w:lineRule="auto"/>
        <w:jc w:val="both"/>
        <w:rPr>
          <w:rFonts w:asciiTheme="majorBidi" w:hAnsiTheme="majorBidi" w:cstheme="majorBidi"/>
        </w:rPr>
      </w:pPr>
    </w:p>
    <w:p w14:paraId="5C24FC7E">
      <w:pPr>
        <w:spacing w:after="0" w:line="360" w:lineRule="auto"/>
        <w:jc w:val="both"/>
        <w:rPr>
          <w:rFonts w:asciiTheme="majorBidi" w:hAnsiTheme="majorBidi" w:cstheme="majorBidi"/>
        </w:rPr>
      </w:pPr>
    </w:p>
    <w:p w14:paraId="1ED1D4AB">
      <w:pPr>
        <w:spacing w:after="0" w:line="360" w:lineRule="auto"/>
        <w:jc w:val="both"/>
        <w:rPr>
          <w:rFonts w:asciiTheme="majorBidi" w:hAnsiTheme="majorBidi" w:cstheme="majorBidi"/>
        </w:rPr>
      </w:pPr>
    </w:p>
    <w:p w14:paraId="1C8C3F41">
      <w:pPr>
        <w:spacing w:after="0" w:line="360" w:lineRule="auto"/>
        <w:jc w:val="both"/>
        <w:rPr>
          <w:rFonts w:asciiTheme="majorBidi" w:hAnsiTheme="majorBidi" w:cstheme="majorBidi"/>
        </w:rPr>
      </w:pPr>
    </w:p>
    <w:p w14:paraId="4D881550">
      <w:pPr>
        <w:spacing w:after="0" w:line="360" w:lineRule="auto"/>
        <w:jc w:val="both"/>
        <w:rPr>
          <w:rFonts w:asciiTheme="majorBidi" w:hAnsiTheme="majorBidi" w:cstheme="majorBidi"/>
        </w:rPr>
      </w:pPr>
    </w:p>
    <w:p w14:paraId="5F6AA492">
      <w:pPr>
        <w:spacing w:after="0" w:line="360" w:lineRule="auto"/>
        <w:jc w:val="both"/>
        <w:rPr>
          <w:rFonts w:asciiTheme="majorBidi" w:hAnsiTheme="majorBidi" w:cstheme="majorBidi"/>
        </w:rPr>
      </w:pPr>
    </w:p>
    <w:p w14:paraId="03309D59">
      <w:pPr>
        <w:spacing w:after="0" w:line="360" w:lineRule="auto"/>
        <w:jc w:val="both"/>
        <w:rPr>
          <w:rFonts w:asciiTheme="majorBidi" w:hAnsiTheme="majorBidi" w:cstheme="majorBidi"/>
        </w:rPr>
      </w:pPr>
    </w:p>
    <w:p w14:paraId="528F8373">
      <w:pPr>
        <w:spacing w:after="0" w:line="360" w:lineRule="auto"/>
        <w:jc w:val="both"/>
        <w:rPr>
          <w:rFonts w:asciiTheme="majorBidi" w:hAnsiTheme="majorBidi" w:cstheme="majorBidi"/>
        </w:rPr>
      </w:pPr>
    </w:p>
    <w:p w14:paraId="7BC6A764">
      <w:pPr>
        <w:rPr>
          <w:rFonts w:asciiTheme="majorBidi" w:hAnsiTheme="majorBidi" w:cstheme="majorBidi"/>
          <w:b/>
        </w:rPr>
      </w:pPr>
      <w:r>
        <w:rPr>
          <w:rFonts w:asciiTheme="majorBidi" w:hAnsiTheme="majorBidi" w:cstheme="majorBidi"/>
          <w:b/>
        </w:rPr>
        <w:br w:type="page"/>
      </w:r>
    </w:p>
    <w:p w14:paraId="41BF6380">
      <w:pPr>
        <w:spacing w:after="0" w:line="360" w:lineRule="auto"/>
        <w:jc w:val="both"/>
        <w:rPr>
          <w:rFonts w:asciiTheme="majorBidi" w:hAnsiTheme="majorBidi" w:cstheme="majorBidi"/>
          <w:b/>
        </w:rPr>
      </w:pPr>
      <w:r>
        <w:rPr>
          <w:rFonts w:asciiTheme="majorBidi" w:hAnsiTheme="majorBidi" w:cstheme="majorBidi"/>
          <w:b/>
        </w:rPr>
        <w:t>ÖĞRENCİ İLİŞKİLERİ KURULU</w:t>
      </w:r>
    </w:p>
    <w:p w14:paraId="4FBFE075">
      <w:pPr>
        <w:spacing w:after="0" w:line="360" w:lineRule="auto"/>
        <w:jc w:val="both"/>
        <w:rPr>
          <w:rFonts w:asciiTheme="majorBidi" w:hAnsiTheme="majorBidi" w:cstheme="majorBidi"/>
          <w:b/>
          <w:bCs/>
        </w:rPr>
      </w:pPr>
      <w:r>
        <w:rPr>
          <w:rFonts w:asciiTheme="majorBidi" w:hAnsiTheme="majorBidi" w:cstheme="majorBidi"/>
          <w:b/>
          <w:bCs/>
        </w:rPr>
        <w:t>Kurul Üyeleri:</w:t>
      </w:r>
    </w:p>
    <w:p w14:paraId="4E5221B2">
      <w:pPr>
        <w:spacing w:after="0" w:line="360" w:lineRule="auto"/>
        <w:jc w:val="both"/>
        <w:rPr>
          <w:rFonts w:asciiTheme="majorBidi" w:hAnsiTheme="majorBidi" w:cstheme="majorBidi"/>
        </w:rPr>
      </w:pPr>
      <w:r>
        <w:rPr>
          <w:rFonts w:asciiTheme="majorBidi" w:hAnsiTheme="majorBidi" w:cstheme="majorBidi"/>
        </w:rPr>
        <w:t>Prof. Dr. Mehmet Yavuz ERLER</w:t>
      </w:r>
    </w:p>
    <w:p w14:paraId="6648D3D5">
      <w:pPr>
        <w:spacing w:after="0" w:line="360" w:lineRule="auto"/>
        <w:jc w:val="both"/>
        <w:rPr>
          <w:rFonts w:asciiTheme="majorBidi" w:hAnsiTheme="majorBidi" w:cstheme="majorBidi"/>
        </w:rPr>
      </w:pPr>
      <w:r>
        <w:rPr>
          <w:rFonts w:asciiTheme="majorBidi" w:hAnsiTheme="majorBidi" w:cstheme="majorBidi"/>
        </w:rPr>
        <w:t>Prof. Dr. Mucize ÜNLÜ</w:t>
      </w:r>
    </w:p>
    <w:p w14:paraId="30467DE1">
      <w:pPr>
        <w:spacing w:after="0" w:line="360" w:lineRule="auto"/>
        <w:jc w:val="both"/>
        <w:rPr>
          <w:rFonts w:asciiTheme="majorBidi" w:hAnsiTheme="majorBidi" w:cstheme="majorBidi"/>
        </w:rPr>
      </w:pPr>
      <w:r>
        <w:rPr>
          <w:rFonts w:asciiTheme="majorBidi" w:hAnsiTheme="majorBidi" w:cstheme="majorBidi"/>
        </w:rPr>
        <w:t>Dr. Öğr. Üyesi Ahmet AKŞAR</w:t>
      </w:r>
    </w:p>
    <w:p w14:paraId="604DF1C9">
      <w:pPr>
        <w:spacing w:after="0" w:line="360" w:lineRule="auto"/>
        <w:jc w:val="both"/>
        <w:rPr>
          <w:rFonts w:asciiTheme="majorBidi" w:hAnsiTheme="majorBidi" w:cstheme="majorBidi"/>
        </w:rPr>
      </w:pPr>
      <w:r>
        <w:rPr>
          <w:rFonts w:asciiTheme="majorBidi" w:hAnsiTheme="majorBidi" w:cstheme="majorBidi"/>
        </w:rPr>
        <w:t>Arş. Gör. Arzu DÜNDAR</w:t>
      </w:r>
    </w:p>
    <w:p w14:paraId="796490BB">
      <w:pPr>
        <w:spacing w:after="0" w:line="360" w:lineRule="auto"/>
        <w:jc w:val="both"/>
        <w:rPr>
          <w:rFonts w:asciiTheme="majorBidi" w:hAnsiTheme="majorBidi" w:cstheme="majorBidi"/>
          <w:b/>
          <w:bCs/>
        </w:rPr>
      </w:pPr>
      <w:r>
        <w:rPr>
          <w:rFonts w:asciiTheme="majorBidi" w:hAnsiTheme="majorBidi" w:cstheme="majorBidi"/>
          <w:b/>
          <w:bCs/>
        </w:rPr>
        <w:t>Kurul Başkanı: Prof. Dr. Mehmet Yavuz ERLER</w:t>
      </w:r>
    </w:p>
    <w:p w14:paraId="08A2E4FB">
      <w:pPr>
        <w:spacing w:after="0" w:line="360" w:lineRule="auto"/>
        <w:jc w:val="both"/>
        <w:rPr>
          <w:rFonts w:asciiTheme="majorBidi" w:hAnsiTheme="majorBidi" w:cstheme="majorBidi"/>
          <w:b/>
          <w:bCs/>
        </w:rPr>
      </w:pPr>
    </w:p>
    <w:p w14:paraId="0B9F2530">
      <w:pPr>
        <w:spacing w:after="0" w:line="360" w:lineRule="auto"/>
        <w:jc w:val="both"/>
        <w:rPr>
          <w:rFonts w:asciiTheme="majorBidi" w:hAnsiTheme="majorBidi" w:cstheme="majorBidi"/>
          <w:b/>
          <w:bCs/>
        </w:rPr>
      </w:pPr>
      <w:r>
        <w:rPr>
          <w:rFonts w:asciiTheme="majorBidi" w:hAnsiTheme="majorBidi" w:cstheme="majorBidi"/>
          <w:b/>
          <w:bCs/>
        </w:rPr>
        <w:t>Öğrenci İlişkileri Kurulunun Görev ve Sorumlulukları:</w:t>
      </w:r>
    </w:p>
    <w:p w14:paraId="4022584E">
      <w:pPr>
        <w:spacing w:after="0" w:line="360" w:lineRule="auto"/>
        <w:jc w:val="both"/>
        <w:rPr>
          <w:rFonts w:asciiTheme="majorBidi" w:hAnsiTheme="majorBidi" w:cstheme="majorBidi"/>
        </w:rPr>
      </w:pPr>
      <w:r>
        <w:rPr>
          <w:rFonts w:asciiTheme="majorBidi" w:hAnsiTheme="majorBidi" w:cstheme="majorBidi"/>
        </w:rPr>
        <w:t>1. Kurul Başkanının uygun gördüğü tarihlerde toplanarak öğrencilerden gelen problemleri değerlendirir. Çözüm önerileri sunar.</w:t>
      </w:r>
    </w:p>
    <w:p w14:paraId="4CDF0A1D">
      <w:pPr>
        <w:spacing w:after="0" w:line="360" w:lineRule="auto"/>
        <w:jc w:val="both"/>
        <w:rPr>
          <w:rFonts w:asciiTheme="majorBidi" w:hAnsiTheme="majorBidi" w:cstheme="majorBidi"/>
        </w:rPr>
      </w:pPr>
      <w:r>
        <w:rPr>
          <w:rFonts w:asciiTheme="majorBidi" w:hAnsiTheme="majorBidi" w:cstheme="majorBidi"/>
        </w:rPr>
        <w:t>2. Her yılın mayıs ayının ikinci haftası yapacağı olağan toplantı ile eğitim-öğretim yılının bir değerlendirmesini yapar. Hazırladığı raporu mayıs ayının sonuna kadar Koordinasyon Kuruluna sunar.</w:t>
      </w:r>
    </w:p>
    <w:p w14:paraId="372B1116">
      <w:pPr>
        <w:spacing w:after="0" w:line="360" w:lineRule="auto"/>
        <w:jc w:val="both"/>
        <w:rPr>
          <w:rFonts w:asciiTheme="majorBidi" w:hAnsiTheme="majorBidi" w:cstheme="majorBidi"/>
        </w:rPr>
      </w:pPr>
    </w:p>
    <w:p w14:paraId="1E75CBBE">
      <w:pPr>
        <w:spacing w:after="0" w:line="360" w:lineRule="auto"/>
        <w:jc w:val="both"/>
        <w:rPr>
          <w:rFonts w:asciiTheme="majorBidi" w:hAnsiTheme="majorBidi" w:cstheme="majorBidi"/>
        </w:rPr>
      </w:pPr>
    </w:p>
    <w:p w14:paraId="00BE75F3">
      <w:pPr>
        <w:spacing w:after="0" w:line="360" w:lineRule="auto"/>
        <w:jc w:val="both"/>
        <w:rPr>
          <w:rFonts w:asciiTheme="majorBidi" w:hAnsiTheme="majorBidi" w:cstheme="majorBidi"/>
        </w:rPr>
      </w:pPr>
    </w:p>
    <w:p w14:paraId="6720F841">
      <w:pPr>
        <w:spacing w:after="0" w:line="360" w:lineRule="auto"/>
        <w:jc w:val="both"/>
        <w:rPr>
          <w:rFonts w:asciiTheme="majorBidi" w:hAnsiTheme="majorBidi" w:cstheme="majorBidi"/>
        </w:rPr>
      </w:pPr>
    </w:p>
    <w:p w14:paraId="7DA7AFE4">
      <w:pPr>
        <w:spacing w:after="0" w:line="360" w:lineRule="auto"/>
        <w:jc w:val="both"/>
        <w:rPr>
          <w:rFonts w:asciiTheme="majorBidi" w:hAnsiTheme="majorBidi" w:cstheme="majorBidi"/>
        </w:rPr>
      </w:pPr>
    </w:p>
    <w:p w14:paraId="276E001E">
      <w:pPr>
        <w:spacing w:after="0" w:line="360" w:lineRule="auto"/>
        <w:jc w:val="both"/>
        <w:rPr>
          <w:rFonts w:asciiTheme="majorBidi" w:hAnsiTheme="majorBidi" w:cstheme="majorBidi"/>
        </w:rPr>
      </w:pPr>
    </w:p>
    <w:p w14:paraId="739E000A">
      <w:pPr>
        <w:spacing w:after="0" w:line="360" w:lineRule="auto"/>
        <w:jc w:val="both"/>
        <w:rPr>
          <w:rFonts w:asciiTheme="majorBidi" w:hAnsiTheme="majorBidi" w:cstheme="majorBidi"/>
        </w:rPr>
      </w:pPr>
    </w:p>
    <w:p w14:paraId="63ECABE6">
      <w:pPr>
        <w:spacing w:after="0" w:line="360" w:lineRule="auto"/>
        <w:jc w:val="both"/>
        <w:rPr>
          <w:rFonts w:asciiTheme="majorBidi" w:hAnsiTheme="majorBidi" w:cstheme="majorBidi"/>
        </w:rPr>
      </w:pPr>
    </w:p>
    <w:p w14:paraId="2C41BD2C">
      <w:pPr>
        <w:spacing w:after="0" w:line="360" w:lineRule="auto"/>
        <w:jc w:val="both"/>
        <w:rPr>
          <w:rFonts w:asciiTheme="majorBidi" w:hAnsiTheme="majorBidi" w:cstheme="majorBidi"/>
        </w:rPr>
      </w:pPr>
    </w:p>
    <w:p w14:paraId="6BADA105">
      <w:pPr>
        <w:spacing w:after="0" w:line="360" w:lineRule="auto"/>
        <w:jc w:val="both"/>
        <w:rPr>
          <w:rFonts w:asciiTheme="majorBidi" w:hAnsiTheme="majorBidi" w:cstheme="majorBidi"/>
        </w:rPr>
      </w:pPr>
    </w:p>
    <w:p w14:paraId="57690C91">
      <w:pPr>
        <w:spacing w:after="0" w:line="360" w:lineRule="auto"/>
        <w:jc w:val="both"/>
        <w:rPr>
          <w:rFonts w:asciiTheme="majorBidi" w:hAnsiTheme="majorBidi" w:cstheme="majorBidi"/>
        </w:rPr>
      </w:pPr>
    </w:p>
    <w:p w14:paraId="5C2DA6B8">
      <w:pPr>
        <w:spacing w:after="0" w:line="360" w:lineRule="auto"/>
        <w:jc w:val="both"/>
        <w:rPr>
          <w:rFonts w:asciiTheme="majorBidi" w:hAnsiTheme="majorBidi" w:cstheme="majorBidi"/>
        </w:rPr>
      </w:pPr>
    </w:p>
    <w:p w14:paraId="4EEE58D2">
      <w:pPr>
        <w:spacing w:after="0" w:line="360" w:lineRule="auto"/>
        <w:jc w:val="both"/>
        <w:rPr>
          <w:rFonts w:asciiTheme="majorBidi" w:hAnsiTheme="majorBidi" w:cstheme="majorBidi"/>
        </w:rPr>
      </w:pPr>
    </w:p>
    <w:p w14:paraId="736F9711">
      <w:pPr>
        <w:spacing w:after="0" w:line="360" w:lineRule="auto"/>
        <w:jc w:val="both"/>
        <w:rPr>
          <w:rFonts w:asciiTheme="majorBidi" w:hAnsiTheme="majorBidi" w:cstheme="majorBidi"/>
        </w:rPr>
      </w:pPr>
    </w:p>
    <w:p w14:paraId="056453D9">
      <w:pPr>
        <w:spacing w:after="0" w:line="360" w:lineRule="auto"/>
        <w:jc w:val="both"/>
        <w:rPr>
          <w:rFonts w:asciiTheme="majorBidi" w:hAnsiTheme="majorBidi" w:cstheme="majorBidi"/>
        </w:rPr>
      </w:pPr>
    </w:p>
    <w:p w14:paraId="4E023FD6">
      <w:pPr>
        <w:spacing w:after="0" w:line="360" w:lineRule="auto"/>
        <w:jc w:val="both"/>
        <w:rPr>
          <w:rFonts w:asciiTheme="majorBidi" w:hAnsiTheme="majorBidi" w:cstheme="majorBidi"/>
        </w:rPr>
      </w:pPr>
    </w:p>
    <w:p w14:paraId="7F90DEE3">
      <w:pPr>
        <w:spacing w:after="0" w:line="360" w:lineRule="auto"/>
        <w:jc w:val="both"/>
        <w:rPr>
          <w:rFonts w:asciiTheme="majorBidi" w:hAnsiTheme="majorBidi" w:cstheme="majorBidi"/>
        </w:rPr>
      </w:pPr>
    </w:p>
    <w:p w14:paraId="2D520A1B">
      <w:pPr>
        <w:spacing w:after="0" w:line="360" w:lineRule="auto"/>
        <w:jc w:val="both"/>
        <w:rPr>
          <w:rFonts w:asciiTheme="majorBidi" w:hAnsiTheme="majorBidi" w:cstheme="majorBidi"/>
        </w:rPr>
      </w:pPr>
    </w:p>
    <w:p w14:paraId="067388E7">
      <w:pPr>
        <w:spacing w:after="0" w:line="360" w:lineRule="auto"/>
        <w:jc w:val="both"/>
        <w:rPr>
          <w:rFonts w:asciiTheme="majorBidi" w:hAnsiTheme="majorBidi" w:cstheme="majorBidi"/>
        </w:rPr>
      </w:pPr>
    </w:p>
    <w:p w14:paraId="0AE7EA0E">
      <w:pPr>
        <w:spacing w:after="0" w:line="360" w:lineRule="auto"/>
        <w:jc w:val="both"/>
        <w:rPr>
          <w:rFonts w:asciiTheme="majorBidi" w:hAnsiTheme="majorBidi" w:cstheme="majorBidi"/>
        </w:rPr>
      </w:pPr>
    </w:p>
    <w:p w14:paraId="511D26E5">
      <w:pPr>
        <w:spacing w:after="0" w:line="360" w:lineRule="auto"/>
        <w:jc w:val="both"/>
        <w:rPr>
          <w:rFonts w:asciiTheme="majorBidi" w:hAnsiTheme="majorBidi" w:cstheme="majorBidi"/>
        </w:rPr>
      </w:pPr>
    </w:p>
    <w:p w14:paraId="65FDF1D5">
      <w:pPr>
        <w:rPr>
          <w:rFonts w:asciiTheme="majorBidi" w:hAnsiTheme="majorBidi" w:cstheme="majorBidi"/>
          <w:b/>
        </w:rPr>
      </w:pPr>
      <w:r>
        <w:rPr>
          <w:rFonts w:asciiTheme="majorBidi" w:hAnsiTheme="majorBidi" w:cstheme="majorBidi"/>
          <w:b/>
        </w:rPr>
        <w:br w:type="page"/>
      </w:r>
    </w:p>
    <w:p w14:paraId="19C0512C">
      <w:pPr>
        <w:spacing w:after="0" w:line="360" w:lineRule="auto"/>
        <w:jc w:val="both"/>
        <w:rPr>
          <w:rFonts w:asciiTheme="majorBidi" w:hAnsiTheme="majorBidi" w:cstheme="majorBidi"/>
          <w:b/>
        </w:rPr>
      </w:pPr>
      <w:r>
        <w:rPr>
          <w:rFonts w:asciiTheme="majorBidi" w:hAnsiTheme="majorBidi" w:cstheme="majorBidi"/>
          <w:b/>
        </w:rPr>
        <w:t>ÖĞRENCİ DEĞİŞİM PROGRAMLARI KURULU</w:t>
      </w:r>
    </w:p>
    <w:p w14:paraId="6E4BA8CD">
      <w:pPr>
        <w:spacing w:after="0" w:line="360" w:lineRule="auto"/>
        <w:jc w:val="both"/>
        <w:rPr>
          <w:rFonts w:asciiTheme="majorBidi" w:hAnsiTheme="majorBidi" w:cstheme="majorBidi"/>
          <w:b/>
          <w:bCs/>
        </w:rPr>
      </w:pPr>
      <w:r>
        <w:rPr>
          <w:rFonts w:asciiTheme="majorBidi" w:hAnsiTheme="majorBidi" w:cstheme="majorBidi"/>
          <w:b/>
          <w:bCs/>
        </w:rPr>
        <w:t>Kurul Üyeleri:</w:t>
      </w:r>
    </w:p>
    <w:p w14:paraId="4ECEAC4A">
      <w:pPr>
        <w:spacing w:after="0" w:line="360" w:lineRule="auto"/>
        <w:jc w:val="both"/>
        <w:rPr>
          <w:rFonts w:asciiTheme="majorBidi" w:hAnsiTheme="majorBidi" w:cstheme="majorBidi"/>
        </w:rPr>
      </w:pPr>
      <w:r>
        <w:rPr>
          <w:rFonts w:asciiTheme="majorBidi" w:hAnsiTheme="majorBidi" w:cstheme="majorBidi"/>
        </w:rPr>
        <w:t>Doç. Dr. Okay PEKŞEN</w:t>
      </w:r>
    </w:p>
    <w:p w14:paraId="7E0CF53C">
      <w:pPr>
        <w:spacing w:after="0" w:line="360" w:lineRule="auto"/>
        <w:jc w:val="both"/>
        <w:rPr>
          <w:rFonts w:asciiTheme="majorBidi" w:hAnsiTheme="majorBidi" w:cstheme="majorBidi"/>
        </w:rPr>
      </w:pPr>
      <w:r>
        <w:rPr>
          <w:rFonts w:asciiTheme="majorBidi" w:hAnsiTheme="majorBidi" w:cstheme="majorBidi"/>
        </w:rPr>
        <w:t>Prof. Dr. Mehmet Yavuz ERLER</w:t>
      </w:r>
    </w:p>
    <w:p w14:paraId="51138E87">
      <w:pPr>
        <w:spacing w:after="0" w:line="360" w:lineRule="auto"/>
        <w:jc w:val="both"/>
        <w:rPr>
          <w:rFonts w:asciiTheme="majorBidi" w:hAnsiTheme="majorBidi" w:cstheme="majorBidi"/>
        </w:rPr>
      </w:pPr>
      <w:r>
        <w:rPr>
          <w:rFonts w:asciiTheme="majorBidi" w:hAnsiTheme="majorBidi" w:cstheme="majorBidi"/>
        </w:rPr>
        <w:t>Doç. Dr. İlkay ERKEN</w:t>
      </w:r>
    </w:p>
    <w:p w14:paraId="6816E988">
      <w:pPr>
        <w:spacing w:after="0" w:line="360" w:lineRule="auto"/>
        <w:jc w:val="both"/>
        <w:rPr>
          <w:rFonts w:hint="default" w:asciiTheme="majorBidi" w:hAnsiTheme="majorBidi" w:cstheme="majorBidi"/>
          <w:lang w:val="tr-TR"/>
        </w:rPr>
      </w:pPr>
      <w:r>
        <w:rPr>
          <w:rFonts w:asciiTheme="majorBidi" w:hAnsiTheme="majorBidi" w:cstheme="majorBidi"/>
        </w:rPr>
        <w:t xml:space="preserve">Arş. Gör. </w:t>
      </w:r>
      <w:r>
        <w:rPr>
          <w:rFonts w:hint="default" w:asciiTheme="majorBidi" w:hAnsiTheme="majorBidi" w:cstheme="majorBidi"/>
          <w:lang w:val="tr-TR"/>
        </w:rPr>
        <w:t>Dilek TAŞ</w:t>
      </w:r>
    </w:p>
    <w:p w14:paraId="2FB6C4D8">
      <w:pPr>
        <w:spacing w:after="0" w:line="360" w:lineRule="auto"/>
        <w:jc w:val="both"/>
        <w:rPr>
          <w:rFonts w:asciiTheme="majorBidi" w:hAnsiTheme="majorBidi" w:cstheme="majorBidi"/>
          <w:b/>
          <w:bCs/>
        </w:rPr>
      </w:pPr>
      <w:r>
        <w:rPr>
          <w:rFonts w:asciiTheme="majorBidi" w:hAnsiTheme="majorBidi" w:cstheme="majorBidi"/>
          <w:b/>
          <w:bCs/>
        </w:rPr>
        <w:t>Kurul Başkanı: Doç. Dr. Okay PEKŞEN</w:t>
      </w:r>
    </w:p>
    <w:p w14:paraId="416A83B4">
      <w:pPr>
        <w:spacing w:after="0" w:line="360" w:lineRule="auto"/>
        <w:jc w:val="both"/>
        <w:rPr>
          <w:rFonts w:asciiTheme="majorBidi" w:hAnsiTheme="majorBidi" w:cstheme="majorBidi"/>
          <w:b/>
          <w:bCs/>
        </w:rPr>
      </w:pPr>
    </w:p>
    <w:p w14:paraId="12512A3A">
      <w:pPr>
        <w:spacing w:after="0" w:line="360" w:lineRule="auto"/>
        <w:jc w:val="both"/>
        <w:rPr>
          <w:rFonts w:asciiTheme="majorBidi" w:hAnsiTheme="majorBidi" w:cstheme="majorBidi"/>
          <w:b/>
          <w:bCs/>
        </w:rPr>
      </w:pPr>
      <w:r>
        <w:rPr>
          <w:rFonts w:asciiTheme="majorBidi" w:hAnsiTheme="majorBidi" w:cstheme="majorBidi"/>
          <w:b/>
          <w:bCs/>
        </w:rPr>
        <w:t>Öğrenci Değişim Programları Kurulunun Görev ve Sorumlulukları:</w:t>
      </w:r>
    </w:p>
    <w:p w14:paraId="51B261DF">
      <w:pPr>
        <w:spacing w:after="0" w:line="360" w:lineRule="auto"/>
        <w:jc w:val="both"/>
        <w:rPr>
          <w:rFonts w:asciiTheme="majorBidi" w:hAnsiTheme="majorBidi" w:cstheme="majorBidi"/>
        </w:rPr>
      </w:pPr>
      <w:r>
        <w:rPr>
          <w:rFonts w:asciiTheme="majorBidi" w:hAnsiTheme="majorBidi" w:cstheme="majorBidi"/>
        </w:rPr>
        <w:t>1. Bölümümüz Öğrenci Değişim Programları (Erasmus+, Mevlana, Farabi) hareketliliğini geliştirmek amacıyla öğrencilere bilgilendirme toplantıları düzenler.</w:t>
      </w:r>
    </w:p>
    <w:p w14:paraId="3E1E9912">
      <w:pPr>
        <w:spacing w:after="0" w:line="360" w:lineRule="auto"/>
        <w:jc w:val="both"/>
        <w:rPr>
          <w:rFonts w:asciiTheme="majorBidi" w:hAnsiTheme="majorBidi" w:cstheme="majorBidi"/>
        </w:rPr>
      </w:pPr>
      <w:r>
        <w:rPr>
          <w:rFonts w:asciiTheme="majorBidi" w:hAnsiTheme="majorBidi" w:cstheme="majorBidi"/>
        </w:rPr>
        <w:t>2. Değişim Programları öğrencilerin sorunlarını belirler ve çözüm önerileri sunar.</w:t>
      </w:r>
    </w:p>
    <w:p w14:paraId="7F5C0EDD">
      <w:pPr>
        <w:spacing w:after="0" w:line="360" w:lineRule="auto"/>
        <w:jc w:val="both"/>
        <w:rPr>
          <w:rFonts w:asciiTheme="majorBidi" w:hAnsiTheme="majorBidi" w:cstheme="majorBidi"/>
        </w:rPr>
      </w:pPr>
      <w:r>
        <w:rPr>
          <w:rFonts w:asciiTheme="majorBidi" w:hAnsiTheme="majorBidi" w:cstheme="majorBidi"/>
        </w:rPr>
        <w:t>3. Kurul her yılın mayıs ayının ikinci haftası yapacağı toplantı ile eğitim-öğretim yılının bir değerlendirmesini yapar. Hazırladığı raporu mayıs ayının sonuna kadar Koordinasyon Kuruluna sunar.</w:t>
      </w:r>
    </w:p>
    <w:p w14:paraId="563512F0">
      <w:pPr>
        <w:spacing w:after="0" w:line="360" w:lineRule="auto"/>
        <w:jc w:val="both"/>
        <w:rPr>
          <w:rFonts w:asciiTheme="majorBidi" w:hAnsiTheme="majorBidi" w:cstheme="majorBidi"/>
        </w:rPr>
      </w:pPr>
      <w:r>
        <w:rPr>
          <w:rFonts w:asciiTheme="majorBidi" w:hAnsiTheme="majorBidi" w:cstheme="majorBidi"/>
        </w:rPr>
        <w:t>4. Kurul, gerektiğinde farklı zamanlarda da toplanabilir.</w:t>
      </w:r>
    </w:p>
    <w:p w14:paraId="36FB4A77">
      <w:pPr>
        <w:spacing w:after="0" w:line="360" w:lineRule="auto"/>
        <w:jc w:val="both"/>
        <w:rPr>
          <w:rFonts w:asciiTheme="majorBidi" w:hAnsiTheme="majorBidi" w:cstheme="majorBidi"/>
        </w:rPr>
      </w:pPr>
    </w:p>
    <w:p w14:paraId="1BC8BA92">
      <w:pPr>
        <w:spacing w:after="0" w:line="360" w:lineRule="auto"/>
        <w:jc w:val="both"/>
        <w:rPr>
          <w:rFonts w:asciiTheme="majorBidi" w:hAnsiTheme="majorBidi" w:cstheme="majorBidi"/>
        </w:rPr>
      </w:pPr>
    </w:p>
    <w:p w14:paraId="0A32A9BE">
      <w:pPr>
        <w:spacing w:after="0" w:line="360" w:lineRule="auto"/>
        <w:jc w:val="both"/>
        <w:rPr>
          <w:rFonts w:asciiTheme="majorBidi" w:hAnsiTheme="majorBidi" w:cstheme="majorBidi"/>
        </w:rPr>
      </w:pPr>
    </w:p>
    <w:p w14:paraId="779D9FB6">
      <w:pPr>
        <w:spacing w:after="0" w:line="360" w:lineRule="auto"/>
        <w:jc w:val="both"/>
        <w:rPr>
          <w:rFonts w:asciiTheme="majorBidi" w:hAnsiTheme="majorBidi" w:cstheme="majorBidi"/>
        </w:rPr>
      </w:pPr>
    </w:p>
    <w:p w14:paraId="6BFF127B">
      <w:pPr>
        <w:spacing w:after="0" w:line="360" w:lineRule="auto"/>
        <w:jc w:val="both"/>
        <w:rPr>
          <w:rFonts w:asciiTheme="majorBidi" w:hAnsiTheme="majorBidi" w:cstheme="majorBidi"/>
        </w:rPr>
      </w:pPr>
    </w:p>
    <w:p w14:paraId="0E5DAD43">
      <w:pPr>
        <w:spacing w:after="0" w:line="360" w:lineRule="auto"/>
        <w:jc w:val="both"/>
        <w:rPr>
          <w:rFonts w:asciiTheme="majorBidi" w:hAnsiTheme="majorBidi" w:cstheme="majorBidi"/>
        </w:rPr>
      </w:pPr>
    </w:p>
    <w:p w14:paraId="0CFAADC1">
      <w:pPr>
        <w:spacing w:after="0" w:line="360" w:lineRule="auto"/>
        <w:jc w:val="both"/>
        <w:rPr>
          <w:rFonts w:asciiTheme="majorBidi" w:hAnsiTheme="majorBidi" w:cstheme="majorBidi"/>
        </w:rPr>
      </w:pPr>
    </w:p>
    <w:p w14:paraId="17A84D77">
      <w:pPr>
        <w:spacing w:after="0" w:line="360" w:lineRule="auto"/>
        <w:jc w:val="both"/>
        <w:rPr>
          <w:rFonts w:asciiTheme="majorBidi" w:hAnsiTheme="majorBidi" w:cstheme="majorBidi"/>
        </w:rPr>
      </w:pPr>
    </w:p>
    <w:p w14:paraId="7693F3F0">
      <w:pPr>
        <w:spacing w:after="0" w:line="360" w:lineRule="auto"/>
        <w:jc w:val="both"/>
        <w:rPr>
          <w:rFonts w:asciiTheme="majorBidi" w:hAnsiTheme="majorBidi" w:cstheme="majorBidi"/>
        </w:rPr>
      </w:pPr>
    </w:p>
    <w:p w14:paraId="52F647B0">
      <w:pPr>
        <w:spacing w:after="0" w:line="360" w:lineRule="auto"/>
        <w:jc w:val="both"/>
        <w:rPr>
          <w:rFonts w:asciiTheme="majorBidi" w:hAnsiTheme="majorBidi" w:cstheme="majorBidi"/>
        </w:rPr>
      </w:pPr>
    </w:p>
    <w:p w14:paraId="3216B710">
      <w:pPr>
        <w:spacing w:after="0" w:line="360" w:lineRule="auto"/>
        <w:jc w:val="both"/>
        <w:rPr>
          <w:rFonts w:asciiTheme="majorBidi" w:hAnsiTheme="majorBidi" w:cstheme="majorBidi"/>
        </w:rPr>
      </w:pPr>
    </w:p>
    <w:p w14:paraId="4EBF1CEE">
      <w:pPr>
        <w:spacing w:after="0" w:line="360" w:lineRule="auto"/>
        <w:jc w:val="both"/>
        <w:rPr>
          <w:rFonts w:asciiTheme="majorBidi" w:hAnsiTheme="majorBidi" w:cstheme="majorBidi"/>
        </w:rPr>
      </w:pPr>
    </w:p>
    <w:p w14:paraId="05644AF5">
      <w:pPr>
        <w:spacing w:after="0" w:line="360" w:lineRule="auto"/>
        <w:jc w:val="both"/>
        <w:rPr>
          <w:rFonts w:asciiTheme="majorBidi" w:hAnsiTheme="majorBidi" w:cstheme="majorBidi"/>
        </w:rPr>
      </w:pPr>
    </w:p>
    <w:p w14:paraId="1C31C852">
      <w:pPr>
        <w:spacing w:after="0" w:line="360" w:lineRule="auto"/>
        <w:jc w:val="both"/>
        <w:rPr>
          <w:rFonts w:asciiTheme="majorBidi" w:hAnsiTheme="majorBidi" w:cstheme="majorBidi"/>
        </w:rPr>
      </w:pPr>
    </w:p>
    <w:p w14:paraId="66EB162C">
      <w:pPr>
        <w:spacing w:after="0" w:line="360" w:lineRule="auto"/>
        <w:jc w:val="both"/>
        <w:rPr>
          <w:rFonts w:asciiTheme="majorBidi" w:hAnsiTheme="majorBidi" w:cstheme="majorBidi"/>
        </w:rPr>
      </w:pPr>
    </w:p>
    <w:p w14:paraId="4A2A8F0F">
      <w:pPr>
        <w:spacing w:after="0" w:line="360" w:lineRule="auto"/>
        <w:jc w:val="both"/>
        <w:rPr>
          <w:rFonts w:asciiTheme="majorBidi" w:hAnsiTheme="majorBidi" w:cstheme="majorBidi"/>
        </w:rPr>
      </w:pPr>
    </w:p>
    <w:p w14:paraId="28B373B1">
      <w:pPr>
        <w:spacing w:after="0" w:line="360" w:lineRule="auto"/>
        <w:jc w:val="both"/>
        <w:rPr>
          <w:rFonts w:asciiTheme="majorBidi" w:hAnsiTheme="majorBidi" w:cstheme="majorBidi"/>
        </w:rPr>
      </w:pPr>
    </w:p>
    <w:p w14:paraId="1090B8D8">
      <w:pPr>
        <w:spacing w:after="0" w:line="360" w:lineRule="auto"/>
        <w:jc w:val="both"/>
        <w:rPr>
          <w:rFonts w:asciiTheme="majorBidi" w:hAnsiTheme="majorBidi" w:cstheme="majorBidi"/>
        </w:rPr>
      </w:pPr>
    </w:p>
    <w:p w14:paraId="7A0F4AE4">
      <w:pPr>
        <w:rPr>
          <w:rFonts w:asciiTheme="majorBidi" w:hAnsiTheme="majorBidi" w:cstheme="majorBidi"/>
          <w:b/>
        </w:rPr>
      </w:pPr>
      <w:r>
        <w:rPr>
          <w:rFonts w:asciiTheme="majorBidi" w:hAnsiTheme="majorBidi" w:cstheme="majorBidi"/>
          <w:b/>
        </w:rPr>
        <w:br w:type="page"/>
      </w:r>
    </w:p>
    <w:p w14:paraId="25468055">
      <w:pPr>
        <w:spacing w:after="0" w:line="360" w:lineRule="auto"/>
        <w:jc w:val="both"/>
        <w:rPr>
          <w:rFonts w:asciiTheme="majorBidi" w:hAnsiTheme="majorBidi" w:cstheme="majorBidi"/>
          <w:b/>
        </w:rPr>
      </w:pPr>
      <w:r>
        <w:rPr>
          <w:rFonts w:asciiTheme="majorBidi" w:hAnsiTheme="majorBidi" w:cstheme="majorBidi"/>
          <w:b/>
        </w:rPr>
        <w:t>ÖĞRENCİ KARİYER DANIŞMANLIĞI KURULU</w:t>
      </w:r>
    </w:p>
    <w:p w14:paraId="06AD4C6B">
      <w:pPr>
        <w:spacing w:after="0" w:line="360" w:lineRule="auto"/>
        <w:jc w:val="both"/>
        <w:rPr>
          <w:rFonts w:asciiTheme="majorBidi" w:hAnsiTheme="majorBidi" w:cstheme="majorBidi"/>
          <w:b/>
          <w:bCs/>
        </w:rPr>
      </w:pPr>
      <w:r>
        <w:rPr>
          <w:rFonts w:asciiTheme="majorBidi" w:hAnsiTheme="majorBidi" w:cstheme="majorBidi"/>
          <w:b/>
          <w:bCs/>
        </w:rPr>
        <w:t>Kurul Üyeleri:</w:t>
      </w:r>
    </w:p>
    <w:p w14:paraId="60EA620B">
      <w:pPr>
        <w:spacing w:after="0" w:line="360" w:lineRule="auto"/>
        <w:jc w:val="both"/>
        <w:rPr>
          <w:rFonts w:asciiTheme="majorBidi" w:hAnsiTheme="majorBidi" w:cstheme="majorBidi"/>
        </w:rPr>
      </w:pPr>
      <w:r>
        <w:rPr>
          <w:rFonts w:asciiTheme="majorBidi" w:hAnsiTheme="majorBidi" w:cstheme="majorBidi"/>
        </w:rPr>
        <w:t>Prof. Dr. Rıza KARAGÖZ</w:t>
      </w:r>
    </w:p>
    <w:p w14:paraId="4030693E">
      <w:pPr>
        <w:spacing w:after="0" w:line="360" w:lineRule="auto"/>
        <w:jc w:val="both"/>
        <w:rPr>
          <w:rFonts w:asciiTheme="majorBidi" w:hAnsiTheme="majorBidi" w:cstheme="majorBidi"/>
        </w:rPr>
      </w:pPr>
      <w:r>
        <w:rPr>
          <w:rFonts w:asciiTheme="majorBidi" w:hAnsiTheme="majorBidi" w:cstheme="majorBidi"/>
        </w:rPr>
        <w:t>Prof. Dr. Mucize ÜNLÜ</w:t>
      </w:r>
    </w:p>
    <w:p w14:paraId="422BFF7A">
      <w:pPr>
        <w:spacing w:after="0" w:line="360" w:lineRule="auto"/>
        <w:jc w:val="both"/>
        <w:rPr>
          <w:rFonts w:asciiTheme="majorBidi" w:hAnsiTheme="majorBidi" w:cstheme="majorBidi"/>
        </w:rPr>
      </w:pPr>
      <w:r>
        <w:rPr>
          <w:rFonts w:asciiTheme="majorBidi" w:hAnsiTheme="majorBidi" w:cstheme="majorBidi"/>
        </w:rPr>
        <w:t>Doç. Dr. Okay PEKŞEN</w:t>
      </w:r>
    </w:p>
    <w:p w14:paraId="282CCCEF">
      <w:pPr>
        <w:spacing w:after="0" w:line="360" w:lineRule="auto"/>
        <w:jc w:val="both"/>
        <w:rPr>
          <w:rFonts w:asciiTheme="majorBidi" w:hAnsiTheme="majorBidi" w:cstheme="majorBidi"/>
        </w:rPr>
      </w:pPr>
      <w:r>
        <w:rPr>
          <w:rFonts w:asciiTheme="majorBidi" w:hAnsiTheme="majorBidi" w:cstheme="majorBidi"/>
        </w:rPr>
        <w:t>Arş. Gör. Arzu DÜNDAR</w:t>
      </w:r>
    </w:p>
    <w:p w14:paraId="6B1095AA">
      <w:pPr>
        <w:spacing w:after="0" w:line="360" w:lineRule="auto"/>
        <w:jc w:val="both"/>
        <w:rPr>
          <w:rFonts w:asciiTheme="majorBidi" w:hAnsiTheme="majorBidi" w:cstheme="majorBidi"/>
          <w:b/>
          <w:bCs/>
        </w:rPr>
      </w:pPr>
      <w:r>
        <w:rPr>
          <w:rFonts w:asciiTheme="majorBidi" w:hAnsiTheme="majorBidi" w:cstheme="majorBidi"/>
          <w:b/>
          <w:bCs/>
        </w:rPr>
        <w:t>Kurul Başkanı: Prof. Dr. Rıza KARAGÖZ</w:t>
      </w:r>
    </w:p>
    <w:p w14:paraId="759A2351">
      <w:pPr>
        <w:spacing w:after="0" w:line="360" w:lineRule="auto"/>
        <w:jc w:val="both"/>
        <w:rPr>
          <w:rFonts w:asciiTheme="majorBidi" w:hAnsiTheme="majorBidi" w:cstheme="majorBidi"/>
          <w:b/>
          <w:bCs/>
        </w:rPr>
      </w:pPr>
    </w:p>
    <w:p w14:paraId="4F8CA3C6">
      <w:pPr>
        <w:spacing w:after="0" w:line="360" w:lineRule="auto"/>
        <w:jc w:val="both"/>
        <w:rPr>
          <w:rFonts w:asciiTheme="majorBidi" w:hAnsiTheme="majorBidi" w:cstheme="majorBidi"/>
          <w:b/>
          <w:bCs/>
        </w:rPr>
      </w:pPr>
      <w:r>
        <w:rPr>
          <w:rFonts w:asciiTheme="majorBidi" w:hAnsiTheme="majorBidi" w:cstheme="majorBidi"/>
          <w:b/>
          <w:bCs/>
        </w:rPr>
        <w:t>Öğrenci Kariyer Danışmanlığı Kurulunun Görev ve Sorumlulukları:</w:t>
      </w:r>
    </w:p>
    <w:p w14:paraId="6104E3CE">
      <w:pPr>
        <w:spacing w:after="0" w:line="360" w:lineRule="auto"/>
        <w:jc w:val="both"/>
        <w:rPr>
          <w:rFonts w:asciiTheme="majorBidi" w:hAnsiTheme="majorBidi" w:cstheme="majorBidi"/>
        </w:rPr>
      </w:pPr>
      <w:r>
        <w:rPr>
          <w:rFonts w:asciiTheme="majorBidi" w:hAnsiTheme="majorBidi" w:cstheme="majorBidi"/>
        </w:rPr>
        <w:t>1. Kurul, her eğitim-öğretim yılı başında Bölüme ilk defa kayıt yaptıran 1. Sınıf öğrencilerine Bölümümüzün mesleki imkanları hakkında bilgilendirme toplantısı düzenler.</w:t>
      </w:r>
    </w:p>
    <w:p w14:paraId="195CC8DD">
      <w:pPr>
        <w:spacing w:after="0" w:line="360" w:lineRule="auto"/>
        <w:jc w:val="both"/>
        <w:rPr>
          <w:rFonts w:asciiTheme="majorBidi" w:hAnsiTheme="majorBidi" w:cstheme="majorBidi"/>
        </w:rPr>
      </w:pPr>
      <w:r>
        <w:rPr>
          <w:rFonts w:asciiTheme="majorBidi" w:hAnsiTheme="majorBidi" w:cstheme="majorBidi"/>
        </w:rPr>
        <w:t>2. Öğrenci Takip Sisteminden aldığı veriler doğrultusunda öğrencileri yönlendirir.</w:t>
      </w:r>
    </w:p>
    <w:p w14:paraId="19B6339E">
      <w:pPr>
        <w:spacing w:after="0" w:line="360" w:lineRule="auto"/>
        <w:jc w:val="both"/>
        <w:rPr>
          <w:rFonts w:asciiTheme="majorBidi" w:hAnsiTheme="majorBidi" w:cstheme="majorBidi"/>
        </w:rPr>
      </w:pPr>
      <w:r>
        <w:rPr>
          <w:rFonts w:asciiTheme="majorBidi" w:hAnsiTheme="majorBidi" w:cstheme="majorBidi"/>
        </w:rPr>
        <w:t>3. KPSS alan sınavı sonuçlarına göre Bölümümüzün başarı durumunu irdeleyerek başarıyı arttırıcı tedbirler alır.</w:t>
      </w:r>
    </w:p>
    <w:p w14:paraId="4BC3E713">
      <w:pPr>
        <w:spacing w:after="0" w:line="360" w:lineRule="auto"/>
        <w:jc w:val="both"/>
        <w:rPr>
          <w:rFonts w:asciiTheme="majorBidi" w:hAnsiTheme="majorBidi" w:cstheme="majorBidi"/>
        </w:rPr>
      </w:pPr>
      <w:r>
        <w:rPr>
          <w:rFonts w:asciiTheme="majorBidi" w:hAnsiTheme="majorBidi" w:cstheme="majorBidi"/>
        </w:rPr>
        <w:t>4. Her yılın mayıs ayının ikinci haftası yapacağı toplantı ile eğitim-öğretim yılının bir değerlendirmesini yapar. Hazırladığı raporu mayıs ayının sonuna kadar Koordinasyon Kuruluna sunar.</w:t>
      </w:r>
    </w:p>
    <w:p w14:paraId="6D7E3E58">
      <w:pPr>
        <w:spacing w:after="0" w:line="360" w:lineRule="auto"/>
        <w:jc w:val="both"/>
        <w:rPr>
          <w:rFonts w:asciiTheme="majorBidi" w:hAnsiTheme="majorBidi" w:cstheme="majorBidi"/>
        </w:rPr>
      </w:pPr>
      <w:r>
        <w:rPr>
          <w:rFonts w:asciiTheme="majorBidi" w:hAnsiTheme="majorBidi" w:cstheme="majorBidi"/>
        </w:rPr>
        <w:t>5. Kurul gerektiğinde farklı zamanlarda da toplanabilir.</w:t>
      </w:r>
    </w:p>
    <w:p w14:paraId="7AE113B0">
      <w:pPr>
        <w:spacing w:after="0" w:line="360" w:lineRule="auto"/>
        <w:jc w:val="both"/>
        <w:rPr>
          <w:rFonts w:asciiTheme="majorBidi" w:hAnsiTheme="majorBidi" w:cstheme="majorBidi"/>
        </w:rPr>
      </w:pPr>
    </w:p>
    <w:p w14:paraId="7D989671">
      <w:pPr>
        <w:spacing w:after="0" w:line="360" w:lineRule="auto"/>
        <w:jc w:val="both"/>
        <w:rPr>
          <w:rFonts w:asciiTheme="majorBidi" w:hAnsiTheme="majorBidi" w:cstheme="majorBidi"/>
        </w:rPr>
      </w:pPr>
    </w:p>
    <w:p w14:paraId="09B6992A">
      <w:pPr>
        <w:spacing w:after="0" w:line="360" w:lineRule="auto"/>
        <w:jc w:val="both"/>
        <w:rPr>
          <w:rFonts w:asciiTheme="majorBidi" w:hAnsiTheme="majorBidi" w:cstheme="majorBidi"/>
        </w:rPr>
      </w:pPr>
    </w:p>
    <w:p w14:paraId="28433E18">
      <w:pPr>
        <w:spacing w:after="0" w:line="360" w:lineRule="auto"/>
        <w:jc w:val="both"/>
        <w:rPr>
          <w:rFonts w:asciiTheme="majorBidi" w:hAnsiTheme="majorBidi" w:cstheme="majorBidi"/>
        </w:rPr>
      </w:pPr>
    </w:p>
    <w:p w14:paraId="4B438475">
      <w:pPr>
        <w:spacing w:after="0" w:line="360" w:lineRule="auto"/>
        <w:jc w:val="both"/>
        <w:rPr>
          <w:rFonts w:asciiTheme="majorBidi" w:hAnsiTheme="majorBidi" w:cstheme="majorBidi"/>
        </w:rPr>
      </w:pPr>
    </w:p>
    <w:p w14:paraId="1B83127A">
      <w:pPr>
        <w:spacing w:after="0" w:line="360" w:lineRule="auto"/>
        <w:jc w:val="both"/>
        <w:rPr>
          <w:rFonts w:asciiTheme="majorBidi" w:hAnsiTheme="majorBidi" w:cstheme="majorBidi"/>
        </w:rPr>
      </w:pPr>
    </w:p>
    <w:p w14:paraId="509FBF39">
      <w:pPr>
        <w:spacing w:after="0" w:line="360" w:lineRule="auto"/>
        <w:jc w:val="both"/>
        <w:rPr>
          <w:rFonts w:asciiTheme="majorBidi" w:hAnsiTheme="majorBidi" w:cstheme="majorBidi"/>
        </w:rPr>
      </w:pPr>
    </w:p>
    <w:p w14:paraId="18F76357">
      <w:pPr>
        <w:spacing w:after="0" w:line="360" w:lineRule="auto"/>
        <w:jc w:val="both"/>
        <w:rPr>
          <w:rFonts w:asciiTheme="majorBidi" w:hAnsiTheme="majorBidi" w:cstheme="majorBidi"/>
        </w:rPr>
      </w:pPr>
    </w:p>
    <w:p w14:paraId="65948D6A">
      <w:pPr>
        <w:spacing w:after="0" w:line="360" w:lineRule="auto"/>
        <w:jc w:val="both"/>
        <w:rPr>
          <w:rFonts w:asciiTheme="majorBidi" w:hAnsiTheme="majorBidi" w:cstheme="majorBidi"/>
        </w:rPr>
      </w:pPr>
    </w:p>
    <w:p w14:paraId="78F7995B">
      <w:pPr>
        <w:spacing w:after="0" w:line="360" w:lineRule="auto"/>
        <w:jc w:val="both"/>
        <w:rPr>
          <w:rFonts w:asciiTheme="majorBidi" w:hAnsiTheme="majorBidi" w:cstheme="majorBidi"/>
        </w:rPr>
      </w:pPr>
    </w:p>
    <w:p w14:paraId="204CD4DA">
      <w:pPr>
        <w:spacing w:after="0" w:line="360" w:lineRule="auto"/>
        <w:jc w:val="both"/>
        <w:rPr>
          <w:rFonts w:asciiTheme="majorBidi" w:hAnsiTheme="majorBidi" w:cstheme="majorBidi"/>
        </w:rPr>
      </w:pPr>
    </w:p>
    <w:p w14:paraId="54E1D6CF">
      <w:pPr>
        <w:spacing w:after="0" w:line="360" w:lineRule="auto"/>
        <w:jc w:val="both"/>
        <w:rPr>
          <w:rFonts w:asciiTheme="majorBidi" w:hAnsiTheme="majorBidi" w:cstheme="majorBidi"/>
        </w:rPr>
      </w:pPr>
    </w:p>
    <w:p w14:paraId="247E57D7">
      <w:pPr>
        <w:spacing w:after="0" w:line="360" w:lineRule="auto"/>
        <w:jc w:val="both"/>
        <w:rPr>
          <w:rFonts w:asciiTheme="majorBidi" w:hAnsiTheme="majorBidi" w:cstheme="majorBidi"/>
        </w:rPr>
      </w:pPr>
    </w:p>
    <w:p w14:paraId="70C47DDF">
      <w:pPr>
        <w:spacing w:after="0" w:line="360" w:lineRule="auto"/>
        <w:jc w:val="both"/>
        <w:rPr>
          <w:rFonts w:asciiTheme="majorBidi" w:hAnsiTheme="majorBidi" w:cstheme="majorBidi"/>
        </w:rPr>
      </w:pPr>
    </w:p>
    <w:p w14:paraId="2F99F645">
      <w:pPr>
        <w:spacing w:after="0" w:line="360" w:lineRule="auto"/>
        <w:jc w:val="both"/>
        <w:rPr>
          <w:rFonts w:asciiTheme="majorBidi" w:hAnsiTheme="majorBidi" w:cstheme="majorBidi"/>
        </w:rPr>
      </w:pPr>
    </w:p>
    <w:p w14:paraId="653A87A4">
      <w:pPr>
        <w:spacing w:after="0" w:line="360" w:lineRule="auto"/>
        <w:jc w:val="both"/>
        <w:rPr>
          <w:rFonts w:asciiTheme="majorBidi" w:hAnsiTheme="majorBidi" w:cstheme="majorBidi"/>
        </w:rPr>
      </w:pPr>
    </w:p>
    <w:p w14:paraId="58B8231B">
      <w:pPr>
        <w:spacing w:after="0" w:line="360" w:lineRule="auto"/>
        <w:jc w:val="both"/>
        <w:rPr>
          <w:rFonts w:asciiTheme="majorBidi" w:hAnsiTheme="majorBidi" w:cstheme="majorBidi"/>
        </w:rPr>
      </w:pPr>
    </w:p>
    <w:p w14:paraId="552F2B36">
      <w:pPr>
        <w:spacing w:after="0" w:line="360" w:lineRule="auto"/>
        <w:jc w:val="both"/>
        <w:rPr>
          <w:rFonts w:asciiTheme="majorBidi" w:hAnsiTheme="majorBidi" w:cstheme="majorBidi"/>
        </w:rPr>
      </w:pPr>
    </w:p>
    <w:p w14:paraId="7D092B30">
      <w:pPr>
        <w:spacing w:after="0" w:line="360" w:lineRule="auto"/>
        <w:jc w:val="both"/>
        <w:rPr>
          <w:rFonts w:asciiTheme="majorBidi" w:hAnsiTheme="majorBidi" w:cstheme="majorBidi"/>
        </w:rPr>
      </w:pPr>
    </w:p>
    <w:p w14:paraId="42B664BB">
      <w:pPr>
        <w:spacing w:after="0" w:line="360" w:lineRule="auto"/>
        <w:jc w:val="both"/>
        <w:rPr>
          <w:rFonts w:asciiTheme="majorBidi" w:hAnsiTheme="majorBidi" w:cstheme="majorBidi"/>
        </w:rPr>
      </w:pPr>
    </w:p>
    <w:p w14:paraId="2E4E9B64">
      <w:pPr>
        <w:spacing w:after="0" w:line="360" w:lineRule="auto"/>
        <w:jc w:val="both"/>
        <w:rPr>
          <w:rFonts w:asciiTheme="majorBidi" w:hAnsiTheme="majorBidi" w:cstheme="majorBidi"/>
          <w:b/>
        </w:rPr>
      </w:pPr>
      <w:r>
        <w:rPr>
          <w:rFonts w:asciiTheme="majorBidi" w:hAnsiTheme="majorBidi" w:cstheme="majorBidi"/>
          <w:b/>
        </w:rPr>
        <w:t>BİLİMSEL PROJE YÖNLENDİRME KURULU</w:t>
      </w:r>
    </w:p>
    <w:p w14:paraId="01229425">
      <w:pPr>
        <w:spacing w:after="0" w:line="360" w:lineRule="auto"/>
        <w:jc w:val="both"/>
        <w:rPr>
          <w:rFonts w:asciiTheme="majorBidi" w:hAnsiTheme="majorBidi" w:cstheme="majorBidi"/>
          <w:b/>
          <w:bCs/>
        </w:rPr>
      </w:pPr>
      <w:r>
        <w:rPr>
          <w:rFonts w:asciiTheme="majorBidi" w:hAnsiTheme="majorBidi" w:cstheme="majorBidi"/>
          <w:b/>
          <w:bCs/>
        </w:rPr>
        <w:t>Kurul Üyeleri:</w:t>
      </w:r>
    </w:p>
    <w:p w14:paraId="48E2C54A">
      <w:pPr>
        <w:spacing w:after="0" w:line="360" w:lineRule="auto"/>
        <w:jc w:val="both"/>
        <w:rPr>
          <w:rFonts w:asciiTheme="majorBidi" w:hAnsiTheme="majorBidi" w:cstheme="majorBidi"/>
        </w:rPr>
      </w:pPr>
      <w:r>
        <w:rPr>
          <w:rFonts w:asciiTheme="majorBidi" w:hAnsiTheme="majorBidi" w:cstheme="majorBidi"/>
        </w:rPr>
        <w:t>Prof. Dr. Rıza KARAGÖZ</w:t>
      </w:r>
    </w:p>
    <w:p w14:paraId="60327BB9">
      <w:pPr>
        <w:spacing w:after="0" w:line="360" w:lineRule="auto"/>
        <w:jc w:val="both"/>
        <w:rPr>
          <w:rFonts w:asciiTheme="majorBidi" w:hAnsiTheme="majorBidi" w:cstheme="majorBidi"/>
        </w:rPr>
      </w:pPr>
      <w:r>
        <w:rPr>
          <w:rFonts w:asciiTheme="majorBidi" w:hAnsiTheme="majorBidi" w:cstheme="majorBidi"/>
        </w:rPr>
        <w:t>Doç. Dr. Okay PEKŞEN</w:t>
      </w:r>
    </w:p>
    <w:p w14:paraId="7CA18334">
      <w:pPr>
        <w:spacing w:after="0" w:line="360" w:lineRule="auto"/>
        <w:jc w:val="both"/>
        <w:rPr>
          <w:rFonts w:asciiTheme="majorBidi" w:hAnsiTheme="majorBidi" w:cstheme="majorBidi"/>
        </w:rPr>
      </w:pPr>
      <w:r>
        <w:rPr>
          <w:rFonts w:asciiTheme="majorBidi" w:hAnsiTheme="majorBidi" w:cstheme="majorBidi"/>
        </w:rPr>
        <w:t>Doç. Dr. İlkay ERKEN</w:t>
      </w:r>
    </w:p>
    <w:p w14:paraId="4744C548">
      <w:pPr>
        <w:spacing w:after="0" w:line="360" w:lineRule="auto"/>
        <w:jc w:val="both"/>
        <w:rPr>
          <w:rFonts w:hint="default" w:asciiTheme="majorBidi" w:hAnsiTheme="majorBidi" w:cstheme="majorBidi"/>
          <w:lang w:val="tr-TR"/>
        </w:rPr>
      </w:pPr>
      <w:r>
        <w:rPr>
          <w:rFonts w:asciiTheme="majorBidi" w:hAnsiTheme="majorBidi" w:cstheme="majorBidi"/>
        </w:rPr>
        <w:t xml:space="preserve">Arş. Gör. </w:t>
      </w:r>
      <w:r>
        <w:rPr>
          <w:rFonts w:hint="default" w:asciiTheme="majorBidi" w:hAnsiTheme="majorBidi" w:cstheme="majorBidi"/>
          <w:lang w:val="tr-TR"/>
        </w:rPr>
        <w:t>Dilek TAŞ</w:t>
      </w:r>
    </w:p>
    <w:p w14:paraId="4F4C9D87">
      <w:pPr>
        <w:spacing w:after="0" w:line="360" w:lineRule="auto"/>
        <w:jc w:val="both"/>
        <w:rPr>
          <w:rFonts w:asciiTheme="majorBidi" w:hAnsiTheme="majorBidi" w:cstheme="majorBidi"/>
          <w:b/>
          <w:bCs/>
        </w:rPr>
      </w:pPr>
      <w:r>
        <w:rPr>
          <w:rFonts w:asciiTheme="majorBidi" w:hAnsiTheme="majorBidi" w:cstheme="majorBidi"/>
          <w:b/>
          <w:bCs/>
        </w:rPr>
        <w:t>Kurul Başkanı: Prof. Dr. Rıza KARAGÖZ</w:t>
      </w:r>
    </w:p>
    <w:p w14:paraId="4D73DDD9">
      <w:pPr>
        <w:spacing w:after="0" w:line="360" w:lineRule="auto"/>
        <w:jc w:val="both"/>
        <w:rPr>
          <w:rFonts w:asciiTheme="majorBidi" w:hAnsiTheme="majorBidi" w:cstheme="majorBidi"/>
          <w:b/>
          <w:bCs/>
        </w:rPr>
      </w:pPr>
    </w:p>
    <w:p w14:paraId="31C34195">
      <w:pPr>
        <w:spacing w:after="0" w:line="360" w:lineRule="auto"/>
        <w:jc w:val="both"/>
        <w:rPr>
          <w:rFonts w:asciiTheme="majorBidi" w:hAnsiTheme="majorBidi" w:cstheme="majorBidi"/>
          <w:b/>
          <w:bCs/>
        </w:rPr>
      </w:pPr>
      <w:r>
        <w:rPr>
          <w:rFonts w:asciiTheme="majorBidi" w:hAnsiTheme="majorBidi" w:cstheme="majorBidi"/>
          <w:b/>
          <w:bCs/>
        </w:rPr>
        <w:t>Bilimsel Proje Yönlendirme Kurulunun Görev ve Sorumlulukları:</w:t>
      </w:r>
    </w:p>
    <w:p w14:paraId="7B55B085">
      <w:pPr>
        <w:spacing w:after="0" w:line="360" w:lineRule="auto"/>
        <w:jc w:val="both"/>
        <w:rPr>
          <w:rFonts w:asciiTheme="majorBidi" w:hAnsiTheme="majorBidi" w:cstheme="majorBidi"/>
        </w:rPr>
      </w:pPr>
      <w:r>
        <w:rPr>
          <w:rFonts w:asciiTheme="majorBidi" w:hAnsiTheme="majorBidi" w:cstheme="majorBidi"/>
        </w:rPr>
        <w:t>1. Kurul, her Güz yarıyılı başında 3. Sınıf öğrencilerine TÜBİTAK lisans projeleri, BAP projeleri ve Diğer Kurum-Kuruluşların proje destek imkânları hakkında bilgilendirme toplantısı düzenler.</w:t>
      </w:r>
    </w:p>
    <w:p w14:paraId="231840DD">
      <w:pPr>
        <w:spacing w:after="0" w:line="360" w:lineRule="auto"/>
        <w:jc w:val="both"/>
        <w:rPr>
          <w:rFonts w:asciiTheme="majorBidi" w:hAnsiTheme="majorBidi" w:cstheme="majorBidi"/>
        </w:rPr>
      </w:pPr>
      <w:r>
        <w:rPr>
          <w:rFonts w:asciiTheme="majorBidi" w:hAnsiTheme="majorBidi" w:cstheme="majorBidi"/>
        </w:rPr>
        <w:t>2. Proje yazmak ve başvuruda bulunmak isteyen öğrencilerin süreçlerinde yönlendirmelerde bulunur.</w:t>
      </w:r>
    </w:p>
    <w:p w14:paraId="78E2F2A6">
      <w:pPr>
        <w:spacing w:after="0" w:line="360" w:lineRule="auto"/>
        <w:jc w:val="both"/>
        <w:rPr>
          <w:rFonts w:asciiTheme="majorBidi" w:hAnsiTheme="majorBidi" w:cstheme="majorBidi"/>
        </w:rPr>
      </w:pPr>
      <w:r>
        <w:rPr>
          <w:rFonts w:asciiTheme="majorBidi" w:hAnsiTheme="majorBidi" w:cstheme="majorBidi"/>
        </w:rPr>
        <w:t>3. Her yılın Mayıs ayının ikinci haftası yapacağı toplantı ile eğitim-öğretim yılının bir değerlendirmesini yapar. Hazırladığı raporu mayıs ayının sonuna kadar Koordinasyon Kuruluna sunar.</w:t>
      </w:r>
    </w:p>
    <w:p w14:paraId="6E8302C7">
      <w:pPr>
        <w:spacing w:after="0" w:line="360" w:lineRule="auto"/>
        <w:jc w:val="both"/>
        <w:rPr>
          <w:rFonts w:asciiTheme="majorBidi" w:hAnsiTheme="majorBidi" w:cstheme="majorBidi"/>
        </w:rPr>
      </w:pPr>
      <w:r>
        <w:rPr>
          <w:rFonts w:asciiTheme="majorBidi" w:hAnsiTheme="majorBidi" w:cstheme="majorBidi"/>
        </w:rPr>
        <w:t>4. Kurul gerektiğinde farklı zamanlarda da toplanabilir.</w:t>
      </w:r>
    </w:p>
    <w:p w14:paraId="112D2E1D"/>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23"/>
    <w:rsid w:val="001E0249"/>
    <w:rsid w:val="003440BE"/>
    <w:rsid w:val="003E2523"/>
    <w:rsid w:val="006700D9"/>
    <w:rsid w:val="006A6D22"/>
    <w:rsid w:val="00835FA0"/>
    <w:rsid w:val="00C31D05"/>
    <w:rsid w:val="127859DE"/>
    <w:rsid w:val="1FF85F09"/>
    <w:rsid w:val="2DDB2B2C"/>
    <w:rsid w:val="715C29F0"/>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1266</Words>
  <Characters>7222</Characters>
  <Lines>60</Lines>
  <Paragraphs>16</Paragraphs>
  <TotalTime>4</TotalTime>
  <ScaleCrop>false</ScaleCrop>
  <LinksUpToDate>false</LinksUpToDate>
  <CharactersWithSpaces>8472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2025-05-14T09:50:00Z</dcterms:created>
  <dc:creator>LENOVA</dc:creator>
  <cp:lastModifiedBy>AYD</cp:lastModifiedBy>
  <dcterms:modified xsi:type="dcterms:W3CDTF">2025-05-27T11:43:24Z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14AAC62C036C46FB914F7C82ADE8155B_13</vt:lpwstr>
  </property>
</Properties>
</file>